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0E" w:rsidRPr="00D9044C" w:rsidRDefault="004F37DC" w:rsidP="00AB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005D7" w:rsidRPr="00D9044C" w:rsidRDefault="004F37DC" w:rsidP="00AB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 xml:space="preserve"> к гражданам, проживающим в с. Чекунда Верхнебуреинского района Хабаровского края и гражданам, проживающим в других регионах России.</w:t>
      </w:r>
    </w:p>
    <w:p w:rsidR="004F37DC" w:rsidRDefault="004F37DC">
      <w:pPr>
        <w:rPr>
          <w:rFonts w:ascii="Times New Roman" w:hAnsi="Times New Roman" w:cs="Times New Roman"/>
          <w:sz w:val="28"/>
          <w:szCs w:val="28"/>
        </w:rPr>
      </w:pPr>
    </w:p>
    <w:p w:rsidR="004F37DC" w:rsidRDefault="004F37DC" w:rsidP="00AB310E">
      <w:pPr>
        <w:jc w:val="both"/>
        <w:rPr>
          <w:rFonts w:ascii="Times New Roman" w:hAnsi="Times New Roman" w:cs="Times New Roman"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 xml:space="preserve">          С 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из водоохранной зоны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водохранилища начнётся перенос кладбища, расположенного по адресу</w:t>
      </w:r>
      <w:r w:rsidR="00C6496E">
        <w:rPr>
          <w:rFonts w:ascii="Times New Roman" w:hAnsi="Times New Roman" w:cs="Times New Roman"/>
          <w:sz w:val="28"/>
          <w:szCs w:val="28"/>
        </w:rPr>
        <w:t>:</w:t>
      </w:r>
    </w:p>
    <w:p w:rsidR="004F37DC" w:rsidRDefault="00AB310E" w:rsidP="00AB3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37DC">
        <w:rPr>
          <w:rFonts w:ascii="Times New Roman" w:hAnsi="Times New Roman" w:cs="Times New Roman"/>
          <w:sz w:val="28"/>
          <w:szCs w:val="28"/>
        </w:rPr>
        <w:t>. Чекунда, Верхнебуреинский район, Хабаровский край.</w:t>
      </w:r>
    </w:p>
    <w:p w:rsidR="004F37DC" w:rsidRPr="00D9044C" w:rsidRDefault="004F37DC" w:rsidP="00AB3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 xml:space="preserve">          Жителям с. Чекунда и жителям других регионов России необходимо</w:t>
      </w:r>
      <w:r w:rsidR="00AB310E" w:rsidRPr="00D9044C">
        <w:rPr>
          <w:rFonts w:ascii="Times New Roman" w:hAnsi="Times New Roman" w:cs="Times New Roman"/>
          <w:b/>
          <w:sz w:val="28"/>
          <w:szCs w:val="28"/>
        </w:rPr>
        <w:t>:</w:t>
      </w:r>
    </w:p>
    <w:p w:rsidR="00D9044C" w:rsidRPr="00D9044C" w:rsidRDefault="00AB310E" w:rsidP="00D90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возникшие в связи с переносом останков умерших родственников, согласовать с исполнителем работ по переносу: </w:t>
      </w:r>
    </w:p>
    <w:p w:rsidR="00A86802" w:rsidRDefault="00AB310E" w:rsidP="00AB31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 xml:space="preserve">Подрядчик ООО «Империя уюта».  </w:t>
      </w:r>
    </w:p>
    <w:p w:rsidR="00AB310E" w:rsidRPr="00D9044C" w:rsidRDefault="00AB310E" w:rsidP="00AB31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44C">
        <w:rPr>
          <w:rFonts w:ascii="Times New Roman" w:hAnsi="Times New Roman" w:cs="Times New Roman"/>
          <w:b/>
          <w:sz w:val="28"/>
          <w:szCs w:val="28"/>
        </w:rPr>
        <w:t>Исполнительный директор Плаксиенко Максим Леонидович.</w:t>
      </w:r>
    </w:p>
    <w:p w:rsidR="00AB310E" w:rsidRPr="00D9044C" w:rsidRDefault="00AB310E" w:rsidP="00AB31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4C">
        <w:rPr>
          <w:rFonts w:ascii="Times New Roman" w:hAnsi="Times New Roman" w:cs="Times New Roman"/>
          <w:b/>
          <w:sz w:val="28"/>
          <w:szCs w:val="28"/>
        </w:rPr>
        <w:t>Тел: +7 909- 847 -07- 08</w:t>
      </w:r>
    </w:p>
    <w:p w:rsidR="007B0A35" w:rsidRPr="007B0A35" w:rsidRDefault="007B0A35" w:rsidP="007B0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реестре, находящемся в Администрации Чекундинского сельского поселения, проверит</w:t>
      </w:r>
      <w:r w:rsidR="000B1573">
        <w:rPr>
          <w:rFonts w:ascii="Times New Roman" w:hAnsi="Times New Roman" w:cs="Times New Roman"/>
          <w:sz w:val="28"/>
          <w:szCs w:val="28"/>
        </w:rPr>
        <w:t>ь правильность написания фамилии</w:t>
      </w:r>
      <w:r>
        <w:rPr>
          <w:rFonts w:ascii="Times New Roman" w:hAnsi="Times New Roman" w:cs="Times New Roman"/>
          <w:sz w:val="28"/>
          <w:szCs w:val="28"/>
        </w:rPr>
        <w:t xml:space="preserve"> и даты рождения умершего родственника.</w:t>
      </w:r>
    </w:p>
    <w:p w:rsidR="00AB310E" w:rsidRDefault="00AB310E" w:rsidP="00AB3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желании перенести старые памятники и оградки на новое кладбище сообщить исполнителю заранее.</w:t>
      </w:r>
    </w:p>
    <w:p w:rsidR="00EC6627" w:rsidRDefault="00EC6627" w:rsidP="00AB3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перевезти останки умерших родственников на кладбища других населённых пунктов необходимо сообщить, каким видом транспорта будет осуществляться перевозка.</w:t>
      </w:r>
    </w:p>
    <w:p w:rsidR="00EC6627" w:rsidRDefault="00EC6627" w:rsidP="00AB3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кладбище – до 30% безымянных захоронений. Жителям с. Чекунда и жителям других регионов России, имеющим захоронения родственников на кладбище с. Чекунда, </w:t>
      </w:r>
      <w:r w:rsidR="007B0A35">
        <w:rPr>
          <w:rFonts w:ascii="Times New Roman" w:hAnsi="Times New Roman" w:cs="Times New Roman"/>
          <w:sz w:val="28"/>
          <w:szCs w:val="28"/>
        </w:rPr>
        <w:t>указать место захоронения, фамилию, имя, отчество, дату рождения и смерти. В противном случае перезахоронение будет проведено как безымянное.</w:t>
      </w:r>
    </w:p>
    <w:p w:rsidR="00FA37DD" w:rsidRDefault="00FA37DD" w:rsidP="00FA3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7DD" w:rsidRDefault="00FA37DD" w:rsidP="00FA3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информация, касающиеся переноса кладбища, принимаются по адресу</w:t>
      </w:r>
      <w:r w:rsidR="00C6496E">
        <w:rPr>
          <w:rFonts w:ascii="Times New Roman" w:hAnsi="Times New Roman" w:cs="Times New Roman"/>
          <w:sz w:val="28"/>
          <w:szCs w:val="28"/>
        </w:rPr>
        <w:t>:</w:t>
      </w:r>
    </w:p>
    <w:p w:rsidR="00FA37DD" w:rsidRDefault="00FA37DD" w:rsidP="00FA3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Хабаровский край, Верхнебуреинский район, </w:t>
      </w:r>
      <w:r w:rsidR="00C649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649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Чекунд</w:t>
      </w:r>
      <w:r w:rsidR="00C649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ул. Центральная, 6.</w:t>
      </w:r>
    </w:p>
    <w:p w:rsidR="00FA37DD" w:rsidRPr="00C6496E" w:rsidRDefault="00FA37DD" w:rsidP="00FA3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C6496E" w:rsidRPr="002155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chekunda</w:t>
        </w:r>
        <w:r w:rsidR="00C6496E" w:rsidRPr="00C6496E">
          <w:rPr>
            <w:rStyle w:val="a4"/>
            <w:rFonts w:ascii="Times New Roman" w:hAnsi="Times New Roman" w:cs="Times New Roman"/>
            <w:sz w:val="28"/>
            <w:szCs w:val="28"/>
          </w:rPr>
          <w:t>201</w:t>
        </w:r>
        <w:r w:rsidR="00C6496E" w:rsidRPr="002155C3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r w:rsidR="00C6496E" w:rsidRPr="00C6496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6496E" w:rsidRPr="002155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6496E" w:rsidRPr="00C649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6496E" w:rsidRPr="002155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044C" w:rsidRPr="00C6496E" w:rsidRDefault="00D9044C" w:rsidP="00FA3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044C" w:rsidRPr="00D9044C" w:rsidRDefault="00D9044C" w:rsidP="00FA3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49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Чекундинского сельского поселения</w:t>
      </w:r>
    </w:p>
    <w:sectPr w:rsidR="00D9044C" w:rsidRPr="00D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4129"/>
    <w:multiLevelType w:val="hybridMultilevel"/>
    <w:tmpl w:val="079A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12"/>
    <w:rsid w:val="000B1573"/>
    <w:rsid w:val="00175FB5"/>
    <w:rsid w:val="002005D7"/>
    <w:rsid w:val="004F37DC"/>
    <w:rsid w:val="007B0A35"/>
    <w:rsid w:val="007E6C12"/>
    <w:rsid w:val="00A86802"/>
    <w:rsid w:val="00AB310E"/>
    <w:rsid w:val="00C6496E"/>
    <w:rsid w:val="00D9044C"/>
    <w:rsid w:val="00EC6627"/>
    <w:rsid w:val="00F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AAA2"/>
  <w15:chartTrackingRefBased/>
  <w15:docId w15:val="{3ED95B4F-C058-404D-A497-0CD4193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4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kunda20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082D-5D07-409A-A395-0BB03248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2020-06-16T01:18:00Z</cp:lastPrinted>
  <dcterms:created xsi:type="dcterms:W3CDTF">2020-06-15T05:27:00Z</dcterms:created>
  <dcterms:modified xsi:type="dcterms:W3CDTF">2020-06-16T01:23:00Z</dcterms:modified>
</cp:coreProperties>
</file>