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A1B2" w14:textId="77777777" w:rsidR="00E64B5B" w:rsidRDefault="00E64B5B" w:rsidP="00E64B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14:paraId="3922EB74" w14:textId="77777777" w:rsidR="00E64B5B" w:rsidRDefault="00E64B5B" w:rsidP="00E64B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ЧЕКУНДИНСКОГО СЕЛЬСКОГО ПОСЕЛЕНИЯ </w:t>
      </w:r>
    </w:p>
    <w:p w14:paraId="0BAF870D" w14:textId="77777777" w:rsidR="00E64B5B" w:rsidRDefault="00E64B5B" w:rsidP="00E64B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14:paraId="67DCC341" w14:textId="77777777" w:rsidR="00E64B5B" w:rsidRDefault="00E64B5B" w:rsidP="00E64B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14:paraId="1B3B8409" w14:textId="77777777" w:rsidR="00E64B5B" w:rsidRDefault="00E64B5B" w:rsidP="00E64B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450491" w14:textId="77777777" w:rsidR="00E64B5B" w:rsidRDefault="00E64B5B" w:rsidP="00E64B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1578C921" w14:textId="77777777" w:rsidR="005F74E1" w:rsidRDefault="005F74E1" w:rsidP="00E64B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3CD0A76" w14:textId="2EF2B775" w:rsidR="00E64B5B" w:rsidRDefault="0038539D" w:rsidP="00E64B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F03223">
        <w:rPr>
          <w:rFonts w:ascii="Times New Roman" w:hAnsi="Times New Roman"/>
          <w:sz w:val="28"/>
          <w:szCs w:val="28"/>
          <w:highlight w:val="yellow"/>
          <w:u w:val="single"/>
        </w:rPr>
        <w:t>22.04.2022</w:t>
      </w:r>
      <w:r w:rsidR="00C311A7" w:rsidRPr="00F03223">
        <w:rPr>
          <w:rFonts w:ascii="Times New Roman" w:hAnsi="Times New Roman"/>
          <w:sz w:val="28"/>
          <w:szCs w:val="28"/>
          <w:highlight w:val="yellow"/>
          <w:u w:val="single"/>
        </w:rPr>
        <w:t>№</w:t>
      </w:r>
      <w:r w:rsidRPr="00F03223">
        <w:rPr>
          <w:rFonts w:ascii="Times New Roman" w:hAnsi="Times New Roman"/>
          <w:sz w:val="28"/>
          <w:szCs w:val="28"/>
          <w:highlight w:val="yellow"/>
          <w:u w:val="single"/>
        </w:rPr>
        <w:t xml:space="preserve"> 135</w:t>
      </w:r>
      <w:r w:rsidR="005F74E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14:paraId="7C173E42" w14:textId="070289A8" w:rsidR="00E64B5B" w:rsidRDefault="00E64B5B" w:rsidP="00E64B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с. Чекунда</w:t>
      </w:r>
      <w:r w:rsidR="005F74E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5F74E1" w:rsidRPr="005F74E1">
        <w:rPr>
          <w:rFonts w:ascii="Times New Roman" w:hAnsi="Times New Roman"/>
          <w:sz w:val="28"/>
          <w:szCs w:val="28"/>
        </w:rPr>
        <w:t>ПРОЕКТ</w:t>
      </w:r>
    </w:p>
    <w:p w14:paraId="22BC71AC" w14:textId="13A51D54" w:rsidR="00E64B5B" w:rsidRDefault="00E64B5B" w:rsidP="00E64B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62CB93" w14:textId="77777777" w:rsidR="005F74E1" w:rsidRDefault="005F74E1" w:rsidP="00E64B5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E64B5B" w14:paraId="11BFF15C" w14:textId="77777777" w:rsidTr="00E64B5B">
        <w:tc>
          <w:tcPr>
            <w:tcW w:w="4785" w:type="dxa"/>
          </w:tcPr>
          <w:p w14:paraId="3261AB87" w14:textId="77777777" w:rsidR="00E64B5B" w:rsidRDefault="00E64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  <w:p w14:paraId="67FE1DED" w14:textId="77777777" w:rsidR="00E64B5B" w:rsidRDefault="00E64B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ACEFCAB" w14:textId="77777777" w:rsidR="00E64B5B" w:rsidRDefault="00E64B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B9B039B" w14:textId="77777777" w:rsidR="00E64B5B" w:rsidRDefault="00E64B5B" w:rsidP="00E64B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E61917" w14:textId="497B4D6E" w:rsidR="00E64B5B" w:rsidRDefault="00E64B5B" w:rsidP="00E64B5B">
      <w:pPr>
        <w:pStyle w:val="2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соответствии  с Федеральным</w:t>
      </w:r>
      <w:r w:rsidR="00577DF8">
        <w:rPr>
          <w:b w:val="0"/>
          <w:bCs w:val="0"/>
          <w:sz w:val="28"/>
          <w:szCs w:val="28"/>
        </w:rPr>
        <w:t xml:space="preserve"> законом </w:t>
      </w:r>
      <w:r>
        <w:rPr>
          <w:b w:val="0"/>
          <w:bCs w:val="0"/>
          <w:sz w:val="28"/>
          <w:szCs w:val="28"/>
        </w:rPr>
        <w:t xml:space="preserve">от </w:t>
      </w:r>
      <w:r w:rsidR="00577DF8">
        <w:rPr>
          <w:b w:val="0"/>
          <w:bCs w:val="0"/>
          <w:sz w:val="28"/>
          <w:szCs w:val="28"/>
        </w:rPr>
        <w:t xml:space="preserve">01.07.2021г. № 289 -ФЗ  внесены изменения в Федеральный закон от </w:t>
      </w:r>
      <w:r>
        <w:rPr>
          <w:b w:val="0"/>
          <w:bCs w:val="0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Федеральным законом от 20 июля 2020 г. № 236-ФЗ «О внесении изменений в Федеральный закон «Об общих принципах организации местного самоуправления в Российской Федерации»,  в целях проведения Устава Чекундинского сельского поселения в соответствии с Федеральным законодательством, Совет депутатов Чекундинского сельского поселения Верхнебуреинского муниципального района Хабаровского края </w:t>
      </w:r>
    </w:p>
    <w:p w14:paraId="1A5D61A6" w14:textId="77777777" w:rsidR="00E64B5B" w:rsidRDefault="00E64B5B" w:rsidP="00E64B5B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14:paraId="0B77CC10" w14:textId="72E2ACB9" w:rsidR="00E64B5B" w:rsidRDefault="00E64B5B" w:rsidP="00E64B5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Принять изменения в Устав Чекундинского сельского поселения Верхнебуреинского муниципального района Хабаровского края принятый решением Совета депутатов Чекундинского сельского поселения Верхнебуреинского муниципального района Хабаровского края от   </w:t>
      </w:r>
      <w:r w:rsidR="008D4A39">
        <w:rPr>
          <w:rFonts w:ascii="Times New Roman" w:hAnsi="Times New Roman"/>
          <w:color w:val="000000"/>
          <w:sz w:val="28"/>
          <w:szCs w:val="28"/>
        </w:rPr>
        <w:t>25.06.2005</w:t>
      </w:r>
      <w:r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8D4A39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(зарегистрирован </w:t>
      </w:r>
      <w:r w:rsidR="008D4A39">
        <w:rPr>
          <w:rFonts w:ascii="Times New Roman" w:hAnsi="Times New Roman"/>
          <w:color w:val="000000"/>
          <w:sz w:val="28"/>
          <w:szCs w:val="28"/>
        </w:rPr>
        <w:t>постановлением Законодательной Думы Хабаровского края от 29.06.2005 № 2399</w:t>
      </w:r>
      <w:r>
        <w:rPr>
          <w:rFonts w:ascii="Times New Roman" w:hAnsi="Times New Roman"/>
          <w:color w:val="000000"/>
          <w:sz w:val="28"/>
          <w:szCs w:val="28"/>
        </w:rPr>
        <w:t>), согласно приложению к настоящему решению.</w:t>
      </w:r>
    </w:p>
    <w:p w14:paraId="0DDC427B" w14:textId="77777777" w:rsidR="00E64B5B" w:rsidRDefault="00E64B5B" w:rsidP="00E64B5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Обеспечить направление настоящего решения в 15-дневный срок 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((http://pravo-minjust.ru., </w:t>
      </w:r>
      <w:hyperlink r:id="rId5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http://право-минюст.рф</w:t>
        </w:r>
      </w:hyperlink>
      <w:r>
        <w:rPr>
          <w:rFonts w:ascii="Times New Roman" w:hAnsi="Times New Roman"/>
          <w:color w:val="000000"/>
          <w:sz w:val="28"/>
          <w:szCs w:val="28"/>
        </w:rPr>
        <w:t>, регистрация в качестве сетевого издания: Эл № ФС77-72471 от 05.03.2018).</w:t>
      </w:r>
    </w:p>
    <w:p w14:paraId="55EF12CB" w14:textId="77777777" w:rsidR="00E64B5B" w:rsidRDefault="00E64B5B" w:rsidP="00E64B5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14:paraId="4FB0D2BB" w14:textId="77777777" w:rsidR="00E64B5B" w:rsidRDefault="00E64B5B" w:rsidP="00E64B5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Вестнике Чекундинского сельского поселения Верхнебуреинского муниципального района Хабаровского края.</w:t>
      </w:r>
    </w:p>
    <w:p w14:paraId="4D9139BB" w14:textId="77777777" w:rsidR="00E64B5B" w:rsidRDefault="00E64B5B" w:rsidP="00E64B5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3F7A9B" w14:textId="77777777" w:rsidR="00F37892" w:rsidRDefault="00E64B5B" w:rsidP="00E64B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Глава, Председатель </w:t>
      </w:r>
    </w:p>
    <w:p w14:paraId="5760A70E" w14:textId="6258F840" w:rsidR="00E64B5B" w:rsidRDefault="00E64B5B" w:rsidP="00E64B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                    </w:t>
      </w:r>
      <w:r w:rsidR="000345FA">
        <w:rPr>
          <w:noProof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3789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А.И. Зацемирный</w:t>
      </w:r>
    </w:p>
    <w:p w14:paraId="31F5A20C" w14:textId="77777777" w:rsidR="00E64B5B" w:rsidRDefault="00E64B5B" w:rsidP="00E64B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14:paraId="375677A8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B3944F2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F16B462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512DD7C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FC79546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6B64CE2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AB06B9E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6D1D6D6E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CFBF76B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94F916D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C8AB5FF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074E8B5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0101EE7" w14:textId="77777777" w:rsidR="00E64B5B" w:rsidRDefault="00E64B5B" w:rsidP="00E64B5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57E51C6" w14:textId="77777777" w:rsidR="00E64B5B" w:rsidRDefault="00E64B5B" w:rsidP="00E64B5B">
      <w:pPr>
        <w:spacing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A13CD57" w14:textId="77777777" w:rsidR="00E64B5B" w:rsidRDefault="00E64B5B" w:rsidP="00E64B5B">
      <w:pPr>
        <w:spacing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4B971D6" w14:textId="77777777" w:rsidR="00E64B5B" w:rsidRDefault="00E64B5B" w:rsidP="00E64B5B">
      <w:pPr>
        <w:spacing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950FE47" w14:textId="77777777" w:rsidR="00E64B5B" w:rsidRDefault="00E64B5B" w:rsidP="00E64B5B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7337B3F8" w14:textId="77777777" w:rsidR="00E64B5B" w:rsidRDefault="00E64B5B" w:rsidP="00E64B5B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1341E62D" w14:textId="77777777" w:rsidR="002427A5" w:rsidRDefault="002427A5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6F50C24" w14:textId="77777777" w:rsidR="002427A5" w:rsidRDefault="002427A5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2BF44A0" w14:textId="77777777" w:rsidR="002427A5" w:rsidRDefault="002427A5" w:rsidP="00E64B5B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14:paraId="7E58C647" w14:textId="77777777" w:rsidR="00577DF8" w:rsidRDefault="00577DF8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A02963B" w14:textId="77777777" w:rsidR="00577DF8" w:rsidRDefault="00577DF8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BA223F8" w14:textId="77777777" w:rsidR="00577DF8" w:rsidRDefault="00577DF8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BB5E59A" w14:textId="77777777" w:rsidR="00577DF8" w:rsidRDefault="00577DF8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E377105" w14:textId="77777777" w:rsidR="00577DF8" w:rsidRDefault="00577DF8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7829214" w14:textId="77777777" w:rsidR="00577DF8" w:rsidRDefault="00577DF8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3883248" w14:textId="3EEE3435" w:rsidR="00577DF8" w:rsidRDefault="005F74E1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14:paraId="76C31692" w14:textId="77777777" w:rsidR="00577DF8" w:rsidRDefault="00577DF8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B002A8E" w14:textId="7AFDD436" w:rsidR="00E64B5B" w:rsidRDefault="00E64B5B" w:rsidP="00E64B5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14:paraId="106D4E00" w14:textId="77777777" w:rsidR="00E64B5B" w:rsidRDefault="00E64B5B" w:rsidP="00E64B5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</w:p>
    <w:p w14:paraId="4C560342" w14:textId="77777777" w:rsidR="00E64B5B" w:rsidRDefault="00E64B5B" w:rsidP="00E64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Чекундинского сельского поселения</w:t>
      </w:r>
    </w:p>
    <w:p w14:paraId="1AC7C9BB" w14:textId="462B32A8" w:rsidR="00E64B5B" w:rsidRDefault="00E64B5B" w:rsidP="00E64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7D92BABC" w14:textId="77777777" w:rsidR="00E64B5B" w:rsidRDefault="00E64B5B" w:rsidP="00E64B5B">
      <w:pPr>
        <w:widowControl w:val="0"/>
        <w:autoSpaceDE w:val="0"/>
        <w:autoSpaceDN w:val="0"/>
        <w:adjustRightInd w:val="0"/>
        <w:ind w:right="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12BA28" w14:textId="77777777" w:rsidR="00E64B5B" w:rsidRDefault="00E64B5B" w:rsidP="00E64B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14:paraId="24F1F2EF" w14:textId="4CF9A070" w:rsidR="00E64B5B" w:rsidRDefault="00E64B5B" w:rsidP="00E64B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Чекундинского сельского поселения Верхнебуреинского муниципального района Хабаровского края</w:t>
      </w:r>
    </w:p>
    <w:p w14:paraId="43B6763A" w14:textId="77777777" w:rsidR="00DF1362" w:rsidRDefault="00DF1362" w:rsidP="00E64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B8FB7B" w14:textId="18AD6107" w:rsidR="00577DF8" w:rsidRDefault="00E64B5B" w:rsidP="00577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Чекундинского сельского поселения «село Чекунда» Верхнебуреинского муниципального района Хабаровского края следующее изменение:</w:t>
      </w:r>
    </w:p>
    <w:p w14:paraId="4E70160B" w14:textId="688CB552" w:rsidR="005B64DE" w:rsidRPr="005B64DE" w:rsidRDefault="005B64DE" w:rsidP="00577D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64DE">
        <w:rPr>
          <w:rFonts w:ascii="Times New Roman" w:hAnsi="Times New Roman"/>
          <w:b/>
          <w:sz w:val="28"/>
          <w:szCs w:val="28"/>
        </w:rPr>
        <w:t>Статью 13 пункт 6 «Публич6ные слушания» написать в следующей редакции:</w:t>
      </w:r>
    </w:p>
    <w:p w14:paraId="2E4833E3" w14:textId="1B201080" w:rsidR="00577DF8" w:rsidRPr="00577DF8" w:rsidRDefault="00577DF8" w:rsidP="00577DF8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DF8">
        <w:rPr>
          <w:rFonts w:ascii="Times New Roman" w:hAnsi="Times New Roman"/>
          <w:color w:val="000000"/>
          <w:sz w:val="28"/>
          <w:szCs w:val="28"/>
        </w:rPr>
        <w:t>"</w:t>
      </w:r>
      <w:r w:rsidR="005B64DE">
        <w:rPr>
          <w:rFonts w:ascii="Times New Roman" w:hAnsi="Times New Roman"/>
          <w:color w:val="000000"/>
          <w:sz w:val="28"/>
          <w:szCs w:val="28"/>
        </w:rPr>
        <w:t>6</w:t>
      </w:r>
      <w:r w:rsidRPr="00577DF8">
        <w:rPr>
          <w:rFonts w:ascii="Times New Roman" w:hAnsi="Times New Roman"/>
          <w:color w:val="000000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6" w:history="1">
        <w:r w:rsidRPr="00577DF8">
          <w:rPr>
            <w:rFonts w:ascii="Times New Roman" w:hAnsi="Times New Roman"/>
            <w:color w:val="1A0DAB"/>
            <w:sz w:val="28"/>
            <w:szCs w:val="28"/>
            <w:u w:val="single"/>
          </w:rPr>
          <w:t>закона</w:t>
        </w:r>
      </w:hyperlink>
      <w:r w:rsidRPr="00577DF8">
        <w:rPr>
          <w:rFonts w:ascii="Times New Roman" w:hAnsi="Times New Roman"/>
          <w:color w:val="000000"/>
          <w:sz w:val="28"/>
          <w:szCs w:val="28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22FB67C7" w14:textId="77777777" w:rsidR="00577DF8" w:rsidRPr="00577DF8" w:rsidRDefault="00577DF8" w:rsidP="00577DF8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DF8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</w:t>
      </w:r>
      <w:r w:rsidRPr="00577DF8">
        <w:rPr>
          <w:rFonts w:ascii="Times New Roman" w:hAnsi="Times New Roman"/>
          <w:color w:val="000000"/>
          <w:sz w:val="28"/>
          <w:szCs w:val="28"/>
        </w:rPr>
        <w:lastRenderedPageBreak/>
        <w:t>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14:paraId="0E720252" w14:textId="77777777" w:rsidR="00577DF8" w:rsidRPr="00577DF8" w:rsidRDefault="00577DF8" w:rsidP="00577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7DF8" w:rsidRPr="005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145"/>
    <w:multiLevelType w:val="hybridMultilevel"/>
    <w:tmpl w:val="9B70982C"/>
    <w:lvl w:ilvl="0" w:tplc="61EAD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A"/>
    <w:rsid w:val="000345FA"/>
    <w:rsid w:val="000850DA"/>
    <w:rsid w:val="002427A5"/>
    <w:rsid w:val="00295246"/>
    <w:rsid w:val="00316A03"/>
    <w:rsid w:val="0038539D"/>
    <w:rsid w:val="00472EC0"/>
    <w:rsid w:val="00577DF8"/>
    <w:rsid w:val="005B64DE"/>
    <w:rsid w:val="005F74E1"/>
    <w:rsid w:val="0064344B"/>
    <w:rsid w:val="006A7BCB"/>
    <w:rsid w:val="006C3E20"/>
    <w:rsid w:val="0072110C"/>
    <w:rsid w:val="008D4A39"/>
    <w:rsid w:val="00956750"/>
    <w:rsid w:val="00A20C11"/>
    <w:rsid w:val="00C263B9"/>
    <w:rsid w:val="00C311A7"/>
    <w:rsid w:val="00DF1362"/>
    <w:rsid w:val="00E64B5B"/>
    <w:rsid w:val="00F03223"/>
    <w:rsid w:val="00F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CEEF"/>
  <w15:chartTrackingRefBased/>
  <w15:docId w15:val="{3F26E9BE-5272-46A1-A910-2E9FD343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B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64B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4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64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E64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E64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64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4B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80/" TargetMode="Externa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2022-05-04T01:40:00Z</cp:lastPrinted>
  <dcterms:created xsi:type="dcterms:W3CDTF">2021-11-08T01:32:00Z</dcterms:created>
  <dcterms:modified xsi:type="dcterms:W3CDTF">2022-05-04T01:41:00Z</dcterms:modified>
</cp:coreProperties>
</file>