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451536" w:rsidRPr="0065550D" w:rsidRDefault="00F54D6B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ЧЕКУНДИНСКОГО</w:t>
      </w:r>
      <w:r w:rsidR="00451536"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муниципального района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51536" w:rsidRPr="00F54D6B" w:rsidRDefault="00FA1E2E" w:rsidP="0045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F54D6B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</w:t>
      </w:r>
      <w:r w:rsidR="00451536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A865FC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</w:t>
      </w:r>
      <w:r w:rsidR="00451536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</w:t>
      </w:r>
      <w:r w:rsidR="0065550D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A865FC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451536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№ </w:t>
      </w:r>
      <w:r w:rsidR="00F54D6B" w:rsidRPr="00F54D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</w:t>
      </w:r>
    </w:p>
    <w:p w:rsidR="00451536" w:rsidRPr="00F54D6B" w:rsidRDefault="00451536" w:rsidP="0045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54D6B">
        <w:rPr>
          <w:rFonts w:ascii="Times New Roman" w:eastAsia="Times New Roman" w:hAnsi="Times New Roman" w:cs="Times New Roman"/>
          <w:bCs/>
          <w:sz w:val="20"/>
          <w:szCs w:val="20"/>
        </w:rPr>
        <w:t xml:space="preserve">с. </w:t>
      </w:r>
      <w:r w:rsidR="00F54D6B" w:rsidRPr="00F54D6B">
        <w:rPr>
          <w:rFonts w:ascii="Times New Roman" w:eastAsia="Times New Roman" w:hAnsi="Times New Roman" w:cs="Times New Roman"/>
          <w:bCs/>
          <w:sz w:val="20"/>
          <w:szCs w:val="20"/>
        </w:rPr>
        <w:t>Чекунда</w:t>
      </w:r>
    </w:p>
    <w:p w:rsidR="00451536" w:rsidRDefault="0045153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C6E" w:rsidRPr="00451536" w:rsidRDefault="00B62C6E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E2E" w:rsidRPr="00FA1E2E" w:rsidRDefault="00FA1E2E" w:rsidP="00FA1E2E">
      <w:pPr>
        <w:jc w:val="both"/>
        <w:rPr>
          <w:rFonts w:ascii="Times New Roman" w:hAnsi="Times New Roman" w:cs="Times New Roman"/>
          <w:sz w:val="28"/>
          <w:szCs w:val="28"/>
        </w:rPr>
      </w:pPr>
      <w:r w:rsidRPr="00FA1E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bookmarkStart w:id="0" w:name="_GoBack"/>
      <w:r w:rsidRPr="00FA1E2E">
        <w:rPr>
          <w:rFonts w:ascii="Times New Roman" w:hAnsi="Times New Roman" w:cs="Times New Roman"/>
          <w:sz w:val="28"/>
          <w:szCs w:val="28"/>
        </w:rPr>
        <w:t xml:space="preserve">Порядка проведения оценки качества финансового менеджмента </w:t>
      </w:r>
      <w:bookmarkEnd w:id="0"/>
      <w:r w:rsidRPr="00FA1E2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F54D6B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Pr="00FA1E2E" w:rsidRDefault="00FA1E2E" w:rsidP="00BE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0F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 в целях повышения эффективности расходов бюджета </w:t>
      </w:r>
      <w:r w:rsidR="00F54D6B">
        <w:rPr>
          <w:rFonts w:ascii="Times New Roman" w:hAnsi="Times New Roman" w:cs="Times New Roman"/>
          <w:sz w:val="28"/>
          <w:szCs w:val="28"/>
        </w:rPr>
        <w:t>Чекундинского</w:t>
      </w:r>
      <w:r w:rsidR="00BE265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  <w:r w:rsidRPr="0010520F">
        <w:rPr>
          <w:rFonts w:ascii="Times New Roman" w:hAnsi="Times New Roman" w:cs="Times New Roman"/>
          <w:sz w:val="28"/>
          <w:szCs w:val="28"/>
        </w:rPr>
        <w:t>, качества бюджетного планирования и управления средствами местного бюджета поселения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20F">
        <w:rPr>
          <w:rFonts w:ascii="Times New Roman" w:hAnsi="Times New Roman" w:cs="Times New Roman"/>
          <w:sz w:val="28"/>
          <w:szCs w:val="28"/>
        </w:rPr>
        <w:t>м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F54D6B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FA1E2E" w:rsidP="00FA1E2E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A1E2E" w:rsidRDefault="00FA1E2E" w:rsidP="00FA1E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0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>Утвердить Порядок организации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D6B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</w:t>
      </w:r>
      <w:r w:rsidR="00BE2653">
        <w:rPr>
          <w:rFonts w:ascii="Times New Roman" w:hAnsi="Times New Roman" w:cs="Times New Roman"/>
          <w:sz w:val="28"/>
          <w:szCs w:val="28"/>
        </w:rPr>
        <w:t xml:space="preserve">края </w:t>
      </w:r>
      <w:r w:rsidR="00BE2653" w:rsidRPr="0010520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E2E" w:rsidRPr="00FA1E2E" w:rsidRDefault="00FA1E2E" w:rsidP="00FA1E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>Утвердить Методик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инансового менеджмента главного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</w:t>
      </w:r>
      <w:r w:rsidR="00F54D6B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AB4C45" w:rsidRPr="007972CB" w:rsidRDefault="00FA1E2E" w:rsidP="00FA1E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C45" w:rsidRPr="0079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C45" w:rsidRPr="007972CB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AB4C4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B4C45" w:rsidRPr="007972C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865FC" w:rsidRPr="007972CB" w:rsidRDefault="00BE2653" w:rsidP="00FA1E2E">
      <w:pPr>
        <w:pStyle w:val="ConsPlusNormal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2E">
        <w:rPr>
          <w:rFonts w:ascii="Times New Roman" w:hAnsi="Times New Roman" w:cs="Times New Roman"/>
          <w:sz w:val="28"/>
          <w:szCs w:val="28"/>
        </w:rPr>
        <w:t>4</w:t>
      </w:r>
      <w:r w:rsidR="00AB4C45">
        <w:rPr>
          <w:rFonts w:ascii="Times New Roman" w:hAnsi="Times New Roman" w:cs="Times New Roman"/>
          <w:sz w:val="28"/>
          <w:szCs w:val="28"/>
        </w:rPr>
        <w:t>.</w:t>
      </w:r>
      <w:r w:rsidR="00FA1E2E">
        <w:rPr>
          <w:rFonts w:ascii="Times New Roman" w:hAnsi="Times New Roman" w:cs="Times New Roman"/>
          <w:sz w:val="28"/>
          <w:szCs w:val="28"/>
        </w:rPr>
        <w:t xml:space="preserve"> </w:t>
      </w:r>
      <w:r w:rsidR="00AB4C45" w:rsidRPr="007972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B4C4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</w:t>
      </w:r>
      <w:r w:rsidR="00FA1E2E">
        <w:rPr>
          <w:rFonts w:ascii="Times New Roman" w:hAnsi="Times New Roman" w:cs="Times New Roman"/>
          <w:sz w:val="28"/>
          <w:szCs w:val="28"/>
        </w:rPr>
        <w:t>).</w:t>
      </w:r>
    </w:p>
    <w:p w:rsidR="00A865FC" w:rsidRPr="007972CB" w:rsidRDefault="00A865FC" w:rsidP="00A86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Default="00371299" w:rsidP="00E0447B">
      <w:pPr>
        <w:tabs>
          <w:tab w:val="num" w:pos="1080"/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B" w:rsidRDefault="00371299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0447B">
        <w:rPr>
          <w:rFonts w:ascii="Times New Roman" w:hAnsi="Times New Roman" w:cs="Times New Roman"/>
          <w:sz w:val="28"/>
          <w:szCs w:val="28"/>
        </w:rPr>
        <w:tab/>
      </w:r>
      <w:r w:rsidR="00F54D6B">
        <w:rPr>
          <w:rFonts w:ascii="Times New Roman" w:hAnsi="Times New Roman" w:cs="Times New Roman"/>
          <w:sz w:val="28"/>
          <w:szCs w:val="28"/>
        </w:rPr>
        <w:t xml:space="preserve">            А.И. Зацемирный</w:t>
      </w:r>
      <w:r w:rsidRPr="00E0447B">
        <w:rPr>
          <w:rFonts w:ascii="Times New Roman" w:hAnsi="Times New Roman" w:cs="Times New Roman"/>
          <w:sz w:val="28"/>
          <w:szCs w:val="28"/>
        </w:rPr>
        <w:tab/>
      </w:r>
    </w:p>
    <w:p w:rsidR="00F54D6B" w:rsidRDefault="00F54D6B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rFonts w:eastAsiaTheme="minorEastAsia"/>
          <w:sz w:val="28"/>
          <w:szCs w:val="28"/>
          <w:lang w:val="ru-RU" w:eastAsia="ru-RU"/>
        </w:rPr>
      </w:pPr>
    </w:p>
    <w:p w:rsidR="00FA1E2E" w:rsidRPr="00F54D6B" w:rsidRDefault="00FA1E2E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0"/>
          <w:szCs w:val="20"/>
        </w:rPr>
      </w:pPr>
      <w:r w:rsidRPr="00F54D6B">
        <w:rPr>
          <w:sz w:val="20"/>
          <w:szCs w:val="20"/>
        </w:rPr>
        <w:lastRenderedPageBreak/>
        <w:t>Приложение 1</w:t>
      </w:r>
    </w:p>
    <w:p w:rsidR="00FA1E2E" w:rsidRPr="00F54D6B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A1E2E" w:rsidRPr="00F54D6B" w:rsidRDefault="00F54D6B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Чекундинского</w:t>
      </w:r>
      <w:r w:rsidR="00FA1E2E" w:rsidRPr="00F54D6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A1E2E" w:rsidRPr="00F54D6B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Верхнебуреинского муниципального района</w:t>
      </w:r>
    </w:p>
    <w:p w:rsidR="00FA1E2E" w:rsidRPr="00F54D6B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 Хабаровского края</w:t>
      </w:r>
    </w:p>
    <w:p w:rsidR="00FA1E2E" w:rsidRPr="00F54D6B" w:rsidRDefault="00FA1E2E" w:rsidP="00FA1E2E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от 0</w:t>
      </w:r>
      <w:r w:rsidR="00F54D6B">
        <w:rPr>
          <w:rFonts w:ascii="Times New Roman" w:hAnsi="Times New Roman" w:cs="Times New Roman"/>
          <w:sz w:val="20"/>
          <w:szCs w:val="20"/>
        </w:rPr>
        <w:t>8.02.</w:t>
      </w:r>
      <w:r w:rsidRPr="00F54D6B">
        <w:rPr>
          <w:rFonts w:ascii="Times New Roman" w:hAnsi="Times New Roman" w:cs="Times New Roman"/>
          <w:sz w:val="20"/>
          <w:szCs w:val="20"/>
        </w:rPr>
        <w:t xml:space="preserve">2021 № </w:t>
      </w:r>
      <w:r w:rsidR="00F54D6B">
        <w:rPr>
          <w:rFonts w:ascii="Times New Roman" w:hAnsi="Times New Roman" w:cs="Times New Roman"/>
          <w:sz w:val="20"/>
          <w:szCs w:val="20"/>
        </w:rPr>
        <w:t>26</w:t>
      </w:r>
    </w:p>
    <w:p w:rsidR="00FA1E2E" w:rsidRPr="00F54D6B" w:rsidRDefault="00FA1E2E" w:rsidP="00FA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54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Порядок проведения оценки качества финансового менеджмента главного распорядителя бюджетных средств</w:t>
      </w:r>
      <w:r w:rsidRPr="00F54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</w:t>
      </w:r>
    </w:p>
    <w:p w:rsidR="00FA1E2E" w:rsidRPr="00F54D6B" w:rsidRDefault="00FA1E2E" w:rsidP="00F54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1E2E" w:rsidRPr="00F54D6B" w:rsidRDefault="00FA1E2E" w:rsidP="00D31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организацию проведения мониторинга качества финансового менеджмента, осуществляемого главным распорядителем средств бюджета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  (далее - Порядок),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:rsidR="00FA1E2E" w:rsidRPr="00F54D6B" w:rsidRDefault="00FA1E2E" w:rsidP="00FA1E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составление проекта бюджета, </w:t>
      </w:r>
    </w:p>
    <w:p w:rsidR="00FA1E2E" w:rsidRPr="00F54D6B" w:rsidRDefault="00FA1E2E" w:rsidP="00FA1E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исполнение бюджета, </w:t>
      </w:r>
    </w:p>
    <w:p w:rsidR="00FA1E2E" w:rsidRPr="00F54D6B" w:rsidRDefault="00FA1E2E" w:rsidP="00FA1E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управление обязательствами, </w:t>
      </w:r>
    </w:p>
    <w:p w:rsidR="00FA1E2E" w:rsidRPr="00F54D6B" w:rsidRDefault="00FA1E2E" w:rsidP="00FA1E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учет и отчетность, </w:t>
      </w:r>
    </w:p>
    <w:p w:rsidR="00FA1E2E" w:rsidRPr="00F54D6B" w:rsidRDefault="00FA1E2E" w:rsidP="00FA1E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осуществление финансового контроля и внутреннего аудита. </w:t>
      </w:r>
    </w:p>
    <w:p w:rsidR="00FA1E2E" w:rsidRPr="00F54D6B" w:rsidRDefault="00FA1E2E" w:rsidP="00D316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1.2. Оценка качества финансового менеджмента главного распорядителя бюджетных средств проводится для: </w:t>
      </w:r>
    </w:p>
    <w:p w:rsidR="00FA1E2E" w:rsidRPr="00F54D6B" w:rsidRDefault="00FA1E2E" w:rsidP="00D316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определения текущего уровня качества финансового менеджмента главного распорядителя бюджетных средств; </w:t>
      </w:r>
    </w:p>
    <w:p w:rsidR="00FA1E2E" w:rsidRPr="00F54D6B" w:rsidRDefault="00FA1E2E" w:rsidP="00D316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анализа изменений качества финансового менеджмента главного распорядителя бюджетных средств; </w:t>
      </w:r>
    </w:p>
    <w:p w:rsidR="00FA1E2E" w:rsidRPr="00F54D6B" w:rsidRDefault="00FA1E2E" w:rsidP="00D316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определения областей финансового менеджмента главного распорядителя бюджетных средств, требующих совершенствования; </w:t>
      </w:r>
    </w:p>
    <w:p w:rsidR="00FA1E2E" w:rsidRPr="00F54D6B" w:rsidRDefault="00FA1E2E" w:rsidP="00D316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оценки среднего уровня качества финансового менеджмента главного распорядителя бюджетных средств. </w:t>
      </w:r>
    </w:p>
    <w:p w:rsidR="00FA1E2E" w:rsidRPr="00F54D6B" w:rsidRDefault="00FA1E2E" w:rsidP="00D31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1.3. Оценке подлежит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D316EA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 </w:t>
      </w:r>
      <w:r w:rsidRPr="00F54D6B">
        <w:rPr>
          <w:rFonts w:ascii="Times New Roman" w:hAnsi="Times New Roman" w:cs="Times New Roman"/>
          <w:sz w:val="24"/>
          <w:szCs w:val="24"/>
        </w:rPr>
        <w:t xml:space="preserve">(далее – поселения), являющееся главным распорядителем бюджетных средств в соответствии с решением о бюджете поселения на очередной финансовый год и плановый период. </w:t>
      </w:r>
    </w:p>
    <w:p w:rsidR="00D316EA" w:rsidRPr="00F54D6B" w:rsidRDefault="00FA1E2E" w:rsidP="00D31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1.4. Оценка качества финансового менеджмента главного распорядителя бюджетных средств осуществляется </w:t>
      </w:r>
      <w:r w:rsidR="00D316EA" w:rsidRPr="00F54D6B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54D6B">
        <w:rPr>
          <w:rFonts w:ascii="Times New Roman" w:hAnsi="Times New Roman" w:cs="Times New Roman"/>
          <w:sz w:val="24"/>
          <w:szCs w:val="24"/>
        </w:rPr>
        <w:t xml:space="preserve">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D316EA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</w:t>
      </w:r>
    </w:p>
    <w:p w:rsidR="00FA1E2E" w:rsidRPr="00F54D6B" w:rsidRDefault="00FA1E2E" w:rsidP="00D31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 1.5. В целях обеспечения мониторинга оценки качества финансового менеджмента оценка качества проводится </w:t>
      </w:r>
      <w:r w:rsidR="00D316EA" w:rsidRPr="00F54D6B">
        <w:rPr>
          <w:rFonts w:ascii="Times New Roman" w:hAnsi="Times New Roman" w:cs="Times New Roman"/>
          <w:sz w:val="24"/>
          <w:szCs w:val="24"/>
        </w:rPr>
        <w:t>за отчетный</w:t>
      </w:r>
      <w:r w:rsidRPr="00F54D6B">
        <w:rPr>
          <w:rFonts w:ascii="Times New Roman" w:hAnsi="Times New Roman" w:cs="Times New Roman"/>
          <w:sz w:val="24"/>
          <w:szCs w:val="24"/>
        </w:rPr>
        <w:t xml:space="preserve"> </w:t>
      </w:r>
      <w:r w:rsidR="00D316EA" w:rsidRPr="00F54D6B">
        <w:rPr>
          <w:rFonts w:ascii="Times New Roman" w:hAnsi="Times New Roman" w:cs="Times New Roman"/>
          <w:sz w:val="24"/>
          <w:szCs w:val="24"/>
        </w:rPr>
        <w:t>финансовый год</w:t>
      </w:r>
      <w:r w:rsidRPr="00F54D6B">
        <w:rPr>
          <w:rFonts w:ascii="Times New Roman" w:hAnsi="Times New Roman" w:cs="Times New Roman"/>
          <w:sz w:val="24"/>
          <w:szCs w:val="24"/>
        </w:rPr>
        <w:t xml:space="preserve"> по итогам исполнения бюджета с учетом результатов внешней проверки главного распорядителя бюджетных средств в срок </w:t>
      </w:r>
      <w:r w:rsidR="00D316EA" w:rsidRPr="00F54D6B">
        <w:rPr>
          <w:rFonts w:ascii="Times New Roman" w:hAnsi="Times New Roman" w:cs="Times New Roman"/>
          <w:sz w:val="24"/>
          <w:szCs w:val="24"/>
        </w:rPr>
        <w:t>до 15</w:t>
      </w:r>
      <w:r w:rsidRPr="00F54D6B">
        <w:rPr>
          <w:rFonts w:ascii="Times New Roman" w:hAnsi="Times New Roman" w:cs="Times New Roman"/>
          <w:sz w:val="24"/>
          <w:szCs w:val="24"/>
        </w:rPr>
        <w:t xml:space="preserve"> </w:t>
      </w:r>
      <w:r w:rsidR="00D316EA" w:rsidRPr="00F54D6B">
        <w:rPr>
          <w:rFonts w:ascii="Times New Roman" w:hAnsi="Times New Roman" w:cs="Times New Roman"/>
          <w:sz w:val="24"/>
          <w:szCs w:val="24"/>
        </w:rPr>
        <w:t>мая года</w:t>
      </w:r>
      <w:r w:rsidRPr="00F54D6B">
        <w:rPr>
          <w:rFonts w:ascii="Times New Roman" w:hAnsi="Times New Roman" w:cs="Times New Roman"/>
          <w:sz w:val="24"/>
          <w:szCs w:val="24"/>
        </w:rPr>
        <w:t xml:space="preserve">, следующего за отчетным. 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1.6. Оценка качества финансового менеджмента проводится на основании данных главного распорядителя бюджетных средств в соответствии с утвержденной Методикой оценки качества финансового менеджмента главного распорядителя бюджетных средств (далее - Методика) (приложение 1 к настоящему Постановлению) по показателям, представленным в приложении 1 к Методике. 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1.7. Главный распорядитель бюджетных средств в соответствии с перечнем показателей, указанных в приложении 1 к Методике, представляют информацию, необходимую для расчета оценки финансового менеджмента за отчетный финансовый год периоды в срок до 1 мая года, следующего за отчетным, по форме, приведенной в приложении 2 к Методике. 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1.8.</w:t>
      </w:r>
      <w:r w:rsidR="00D316EA" w:rsidRPr="00F54D6B">
        <w:rPr>
          <w:rFonts w:ascii="Times New Roman" w:hAnsi="Times New Roman" w:cs="Times New Roman"/>
          <w:sz w:val="24"/>
          <w:szCs w:val="24"/>
        </w:rPr>
        <w:t xml:space="preserve"> С</w:t>
      </w:r>
      <w:r w:rsidRPr="00F54D6B">
        <w:rPr>
          <w:rFonts w:ascii="Times New Roman" w:hAnsi="Times New Roman" w:cs="Times New Roman"/>
          <w:sz w:val="24"/>
          <w:szCs w:val="24"/>
        </w:rPr>
        <w:t xml:space="preserve">пециалист вправе проводить проверку представляемой информации, получать в этих целях подтверждающие документы и материалы. 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1.9. Для проведения оценки качества финансового менеджмента используются следующие источники информации: </w:t>
      </w:r>
    </w:p>
    <w:p w:rsidR="00FA1E2E" w:rsidRPr="00F54D6B" w:rsidRDefault="00FA1E2E" w:rsidP="00D31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годовые отчеты главного распорядителя бюджетных средств и бюджетных учреждений; </w:t>
      </w:r>
    </w:p>
    <w:p w:rsidR="00FA1E2E" w:rsidRPr="00F54D6B" w:rsidRDefault="00FA1E2E" w:rsidP="00D31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результаты проведенных в течение отчетного периода (год) контрольно-ревизионных мероприятий; </w:t>
      </w:r>
    </w:p>
    <w:p w:rsidR="00FA1E2E" w:rsidRPr="00F54D6B" w:rsidRDefault="00FA1E2E" w:rsidP="00D31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пояснительные записки структурных подразделений; </w:t>
      </w:r>
    </w:p>
    <w:p w:rsidR="00FA1E2E" w:rsidRPr="00F54D6B" w:rsidRDefault="00FA1E2E" w:rsidP="00D31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иные документы и материалы. </w:t>
      </w:r>
    </w:p>
    <w:p w:rsidR="00FA1E2E" w:rsidRPr="00F54D6B" w:rsidRDefault="00FA1E2E" w:rsidP="00D31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направляет главе поселения по форме согласно приложению 3 к Методике. 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1.10. На основании результаты итоговой оценки качества финансового менеджмента главного распорядителя бюджетных средств специалист размещает на сайте поселения. Одновременно специалист осуществляет подготовку пояснительной записки по итогам мониторинга, которая направляется Главе поселения.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1.11. За отчетный период   в срок до 25 мая текущего финансового года формирует сводную итоговую оценку качества финансового менеджмента главного распорядителя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 </w:t>
      </w:r>
    </w:p>
    <w:p w:rsidR="00D316EA" w:rsidRPr="00F54D6B" w:rsidRDefault="00FA1E2E" w:rsidP="00F54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1.12. Результаты мониторинга оценки качества финансового менеджмента учитываются при оценке деятельности главного распорядителя бюджетных средств. </w:t>
      </w:r>
    </w:p>
    <w:p w:rsidR="00FA1E2E" w:rsidRPr="00F54D6B" w:rsidRDefault="00FA1E2E" w:rsidP="00D316E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2. Применение результатов проверки качества финансового менеджмента главного распорядителя бюджетных средств</w:t>
      </w:r>
    </w:p>
    <w:p w:rsidR="00FA1E2E" w:rsidRPr="00F54D6B" w:rsidRDefault="00FA1E2E" w:rsidP="00D3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На основании результатов оценки качества финансового менеджмента главный специалист разрабатывает для главного распорядителя бюджетных средств рекомендации, направленные на повышение качества финансового менеджмента, по форме, приведенной в приложении к настоящему Порядку.</w:t>
      </w:r>
    </w:p>
    <w:p w:rsidR="00D316EA" w:rsidRPr="00F54D6B" w:rsidRDefault="00D316EA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D316EA" w:rsidRPr="00F54D6B" w:rsidRDefault="00D316EA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D316EA" w:rsidRPr="00F54D6B" w:rsidRDefault="00D316EA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54D6B" w:rsidRPr="00F54D6B" w:rsidRDefault="00F54D6B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</w:pPr>
    </w:p>
    <w:p w:rsidR="00FA1E2E" w:rsidRPr="00F54D6B" w:rsidRDefault="00FA1E2E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lang w:val="ru-RU"/>
        </w:rPr>
      </w:pPr>
      <w:r w:rsidRPr="00F54D6B">
        <w:lastRenderedPageBreak/>
        <w:t xml:space="preserve">Приложение </w:t>
      </w:r>
      <w:r w:rsidR="00F54D6B" w:rsidRPr="00F54D6B">
        <w:rPr>
          <w:lang w:val="ru-RU"/>
        </w:rPr>
        <w:t>2</w:t>
      </w:r>
    </w:p>
    <w:p w:rsidR="00FA1E2E" w:rsidRPr="00F54D6B" w:rsidRDefault="00FA1E2E" w:rsidP="00D316EA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16EA" w:rsidRPr="00F54D6B" w:rsidRDefault="00F54D6B" w:rsidP="00D3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D316EA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316EA" w:rsidRPr="00F54D6B" w:rsidRDefault="00D316EA" w:rsidP="00D3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Верхнебуреинского муниципального района</w:t>
      </w:r>
    </w:p>
    <w:p w:rsidR="00D316EA" w:rsidRPr="00F54D6B" w:rsidRDefault="00D316EA" w:rsidP="00D3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FA1E2E" w:rsidRPr="00F54D6B" w:rsidRDefault="00FA1E2E" w:rsidP="00D316EA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от </w:t>
      </w:r>
      <w:r w:rsidR="00D316EA" w:rsidRPr="00F54D6B">
        <w:rPr>
          <w:rFonts w:ascii="Times New Roman" w:hAnsi="Times New Roman" w:cs="Times New Roman"/>
          <w:sz w:val="24"/>
          <w:szCs w:val="24"/>
        </w:rPr>
        <w:t>0</w:t>
      </w:r>
      <w:r w:rsidR="00F54D6B" w:rsidRPr="00F54D6B">
        <w:rPr>
          <w:rFonts w:ascii="Times New Roman" w:hAnsi="Times New Roman" w:cs="Times New Roman"/>
          <w:sz w:val="24"/>
          <w:szCs w:val="24"/>
        </w:rPr>
        <w:t>8.02.</w:t>
      </w:r>
      <w:r w:rsidRPr="00F54D6B">
        <w:rPr>
          <w:rFonts w:ascii="Times New Roman" w:hAnsi="Times New Roman" w:cs="Times New Roman"/>
          <w:sz w:val="24"/>
          <w:szCs w:val="24"/>
        </w:rPr>
        <w:t>202</w:t>
      </w:r>
      <w:r w:rsidR="00D316EA" w:rsidRPr="00F54D6B">
        <w:rPr>
          <w:rFonts w:ascii="Times New Roman" w:hAnsi="Times New Roman" w:cs="Times New Roman"/>
          <w:sz w:val="24"/>
          <w:szCs w:val="24"/>
        </w:rPr>
        <w:t>1</w:t>
      </w:r>
      <w:r w:rsidRPr="00F54D6B">
        <w:rPr>
          <w:rFonts w:ascii="Times New Roman" w:hAnsi="Times New Roman" w:cs="Times New Roman"/>
          <w:sz w:val="24"/>
          <w:szCs w:val="24"/>
        </w:rPr>
        <w:t xml:space="preserve"> № </w:t>
      </w:r>
      <w:r w:rsidR="00F54D6B" w:rsidRPr="00F54D6B">
        <w:rPr>
          <w:rFonts w:ascii="Times New Roman" w:hAnsi="Times New Roman" w:cs="Times New Roman"/>
          <w:sz w:val="24"/>
          <w:szCs w:val="24"/>
        </w:rPr>
        <w:t>26</w:t>
      </w:r>
    </w:p>
    <w:p w:rsidR="00FA1E2E" w:rsidRPr="00F54D6B" w:rsidRDefault="00FA1E2E" w:rsidP="00FA1E2E">
      <w:pPr>
        <w:spacing w:after="120"/>
        <w:rPr>
          <w:sz w:val="24"/>
          <w:szCs w:val="24"/>
        </w:rPr>
      </w:pPr>
    </w:p>
    <w:p w:rsidR="00FA1E2E" w:rsidRPr="00F54D6B" w:rsidRDefault="00FA1E2E" w:rsidP="00F54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Методика оценки качества финансового менеджмента главного распорядителя бюджетных средств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4B1171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1E2E" w:rsidRPr="00F54D6B" w:rsidRDefault="00FA1E2E" w:rsidP="004B1171">
      <w:pPr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Методика оценки качества финансового менеджмента главного распорядителя бюджетных средств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4B1171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 </w:t>
      </w:r>
      <w:r w:rsidRPr="00F54D6B">
        <w:rPr>
          <w:rFonts w:ascii="Times New Roman" w:hAnsi="Times New Roman" w:cs="Times New Roman"/>
          <w:sz w:val="24"/>
          <w:szCs w:val="24"/>
        </w:rPr>
        <w:t xml:space="preserve"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главного распорядителя бюджетных средств и формирование сводного рейтинга главного распорядителя бюджетных средств по качеству финансового менеджмента. </w:t>
      </w:r>
    </w:p>
    <w:p w:rsidR="00FA1E2E" w:rsidRPr="00F54D6B" w:rsidRDefault="00FA1E2E" w:rsidP="00F54D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2. Показатели качества финансового менеджмента главного распорядителя бюджетных средств</w:t>
      </w:r>
    </w:p>
    <w:p w:rsidR="00FA1E2E" w:rsidRPr="00F54D6B" w:rsidRDefault="00FA1E2E" w:rsidP="004B11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2.1. Оценка качества финансового менеджмента производится по следующим направлениям: </w:t>
      </w:r>
    </w:p>
    <w:p w:rsidR="00FA1E2E" w:rsidRPr="00F54D6B" w:rsidRDefault="00FA1E2E" w:rsidP="004B11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оценка механизмов планирования расходов бюджета; </w:t>
      </w:r>
    </w:p>
    <w:p w:rsidR="00FA1E2E" w:rsidRPr="00F54D6B" w:rsidRDefault="00FA1E2E" w:rsidP="004B11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оценка результатов исполнения бюджета в части расходов; </w:t>
      </w:r>
    </w:p>
    <w:p w:rsidR="00FA1E2E" w:rsidRPr="00F54D6B" w:rsidRDefault="00FA1E2E" w:rsidP="004B11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оценка исполнения бюджета в части доходов; </w:t>
      </w:r>
    </w:p>
    <w:p w:rsidR="00FA1E2E" w:rsidRPr="00F54D6B" w:rsidRDefault="00FA1E2E" w:rsidP="004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оценка управления обязательствами в процессе исполнения бюджета;       </w:t>
      </w:r>
    </w:p>
    <w:p w:rsidR="00FA1E2E" w:rsidRPr="00F54D6B" w:rsidRDefault="00FA1E2E" w:rsidP="004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оценка состояния учета и отчетности; </w:t>
      </w:r>
    </w:p>
    <w:p w:rsidR="00FA1E2E" w:rsidRPr="00F54D6B" w:rsidRDefault="00FA1E2E" w:rsidP="004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оценка организации внутреннего финансового контроля. </w:t>
      </w:r>
    </w:p>
    <w:p w:rsidR="00FA1E2E" w:rsidRPr="00F54D6B" w:rsidRDefault="00FA1E2E" w:rsidP="004B11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2.2. Перечень показателей оценки качества финансового менеджмента главного распорядителя бюджетных средств приведен в приложении 1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2.3. Перечень исходных данных для проведения оценки качества финансового менеджмента главного распорядителя бюджетных средств приведен в приложении 2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 </w:t>
      </w:r>
    </w:p>
    <w:p w:rsidR="00BF4ECC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специалистом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BF4ECC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</w:t>
      </w:r>
    </w:p>
    <w:p w:rsidR="00FA1E2E" w:rsidRPr="00F54D6B" w:rsidRDefault="00BF4ECC" w:rsidP="00F54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</w:t>
      </w:r>
      <w:r w:rsidR="00FA1E2E" w:rsidRPr="00F54D6B">
        <w:rPr>
          <w:rFonts w:ascii="Times New Roman" w:hAnsi="Times New Roman" w:cs="Times New Roman"/>
          <w:sz w:val="24"/>
          <w:szCs w:val="24"/>
        </w:rPr>
        <w:t xml:space="preserve">(далее – специалист), ответственным за проведение мониторинга. </w:t>
      </w:r>
    </w:p>
    <w:p w:rsidR="00FA1E2E" w:rsidRPr="00F54D6B" w:rsidRDefault="00FA1E2E" w:rsidP="00F54D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3. Оценка качества финансового менеджмента главного распорядителя бюджетных средств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3.1. Оценка качества финансового менеджмента рассчитывается главными распорядителями бюджетных средств на основании: - оценки по каждому из показателей, указанных в приложении 1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3.4. Оценка по каждому из показателей рассчитывается в следующем порядке: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3.5. Главный распорядитель бюджетных средств, к которому не применим какой-либо показатель, получает по соответствующему критерию нулевую оценку.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3.6. Расчет суммарной оценки качества финансового менеджмента (КФМ) главного распорядителя бюджетных средств осуществляется по следующей формуле: 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КФМ = SUM 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Bi</w:t>
      </w:r>
      <w:proofErr w:type="spellEnd"/>
    </w:p>
    <w:p w:rsidR="00FA1E2E" w:rsidRPr="00F54D6B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B - итоговое значение оценки по направлению;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 i - номер направления оценки.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3.7. Итоговое значение оценки по направлению (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4D6B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 = SUM 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>,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D6B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 - значение оценки показателя по i-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 направлению;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j - номер показателя оценки в рамках направления оценки.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4. Анализ качества финансового менеджмента и формирования рейтинга главного распорядителя бюджетных средств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4.1. Анализ качества финансового менеджмента производится по следующим направлениям: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по уровню оценок, полученных по каждому из показателей;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по суммарной оценке, полученной каждым главным распорядителем бюджетных средств по применимым к нему показателям;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по средней оценке уровня финансового менеджмента главного распорядителя бюджетных средств.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4.2. При анализе качества финансового менеджмента по уровню оценок, полученных главным распорядителем бюджетных средств по каждому из показателей: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производится расчет среднего значения оценки, полученной всеми главным распорядителем бюджетных средств и по каждому из показателей;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определяются главный распорядитель бюджетных средств, имеющие по оцениваемому показателю неудовлетворительные результаты. </w:t>
      </w:r>
    </w:p>
    <w:p w:rsidR="00FA1E2E" w:rsidRPr="00F54D6B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4.3. Расчет среднего значения оценки по каждому из показателей (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SPj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) производится по следующей формуле: 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SUM 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Kjn</w:t>
      </w:r>
      <w:proofErr w:type="spellEnd"/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4D6B">
        <w:rPr>
          <w:rFonts w:ascii="Times New Roman" w:hAnsi="Times New Roman" w:cs="Times New Roman"/>
          <w:sz w:val="24"/>
          <w:szCs w:val="24"/>
        </w:rPr>
        <w:t>SPj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 = --------,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n</w:t>
      </w:r>
    </w:p>
    <w:p w:rsidR="00FA1E2E" w:rsidRPr="00F54D6B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D6B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 - значение оценки показателя по n-</w:t>
      </w:r>
      <w:proofErr w:type="spellStart"/>
      <w:r w:rsidRPr="00F54D6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4D6B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средств;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j - номер показателя;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n - общее количество главного распорядителя бюджетных средств, к которым применим данный показатель. Расчет средних значений по группам показателей не производится.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4.4. Главный распорядитель бюджетных средств имеет по оцениваемому показателю неудовлетворительные результаты в случае: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если среднее значение оценки всех главного распорядителя бюджетных средств меньше 3 баллов и индивидуальная оценка главного распорядителя бюджетных средств по показателю ниже 3 баллов.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FA1E2E" w:rsidRPr="00F54D6B" w:rsidRDefault="00FA1E2E" w:rsidP="00BF4E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- в графу 4 приложения 3 заносятся наименования главного распорядителя бюджетных средств, получивших неудовлетворительную оценку в соответствии с пунктом 4.4 данного раздела Методики;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в графу 5 приложения 3 заносятся наименования главного распорядителя бюджетных средств, получивших самую высокую оценку по показателю;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- в графу 6 приложения 3 заносятся наименования главного распорядителя бюджетных средств, к которым данный показатель оказался не применим.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4.6. Анализ качества финансового менеджмента по совокупности оценок, полученных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4.7.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(вместо фактически полученных оценок) и </w:t>
      </w: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значения 0 баллов для не применимых к главному распорядителю бюджетных средств показателей.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 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КФМ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Q = ----------,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MAX,</w:t>
      </w:r>
    </w:p>
    <w:p w:rsidR="00FA1E2E" w:rsidRPr="00F54D6B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A1E2E" w:rsidRPr="00F54D6B" w:rsidRDefault="00FA1E2E" w:rsidP="00BF4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КФМ - суммарная оценка качества финансового менеджмента главного распорядителя бюджетных средств;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 и формируется сводный рейтинг, ранжированный по убыванию рейтинговых оценок главного распорядителя бюджетных средств.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4.11. Рейтинговая оценка главного распорядителя бюджетных средств (R) за качество финансового менеджмента рассчитывается по следующей формуле: 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R = Q x 5,</w:t>
      </w:r>
    </w:p>
    <w:p w:rsidR="00FA1E2E" w:rsidRPr="00F54D6B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Q - уровень качества финансового менеджмента главного распорядителя бюджетных средств.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Максимальная рейтинговая оценка, которая может быть получена главным распорядителем бюджетных средств за качество финансового менеджмента, равна 5.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 </w:t>
      </w:r>
    </w:p>
    <w:p w:rsidR="00FA1E2E" w:rsidRPr="00F54D6B" w:rsidRDefault="00FA1E2E" w:rsidP="00BF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 xml:space="preserve">Оценка среднего уровня качества финансового менеджмента главного распорядителя бюджетных средств (MR) рассчитывается по следующей формуле: 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4D6B">
        <w:rPr>
          <w:rFonts w:ascii="Times New Roman" w:hAnsi="Times New Roman" w:cs="Times New Roman"/>
          <w:sz w:val="24"/>
          <w:szCs w:val="24"/>
          <w:lang w:val="en-US"/>
        </w:rPr>
        <w:t>SUM R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4D6B">
        <w:rPr>
          <w:rFonts w:ascii="Times New Roman" w:hAnsi="Times New Roman" w:cs="Times New Roman"/>
          <w:sz w:val="24"/>
          <w:szCs w:val="24"/>
          <w:lang w:val="en-US"/>
        </w:rPr>
        <w:t>MR = -----------,</w:t>
      </w:r>
    </w:p>
    <w:p w:rsidR="00FA1E2E" w:rsidRPr="00F54D6B" w:rsidRDefault="00FA1E2E" w:rsidP="00FA1E2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4D6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A1E2E" w:rsidRPr="00F54D6B" w:rsidRDefault="00FA1E2E" w:rsidP="00FF1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D6B">
        <w:rPr>
          <w:rFonts w:ascii="Times New Roman" w:hAnsi="Times New Roman" w:cs="Times New Roman"/>
          <w:sz w:val="24"/>
          <w:szCs w:val="24"/>
        </w:rPr>
        <w:t>где</w:t>
      </w:r>
      <w:r w:rsidRPr="00F54D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A1E2E" w:rsidRPr="00F54D6B" w:rsidRDefault="00FA1E2E" w:rsidP="00FF1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SUM R - сумма рейтинговых оценок главного распорядителя бюджетных средств, принявших участие в оценке качества финансового менеджмента; </w:t>
      </w:r>
    </w:p>
    <w:p w:rsidR="00FA1E2E" w:rsidRPr="00F54D6B" w:rsidRDefault="00FA1E2E" w:rsidP="00FF1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n - количество главного распорядителя бюджетных средств, принявших участие в оценке качества финансового менеджмента. </w:t>
      </w:r>
    </w:p>
    <w:p w:rsidR="00FA1E2E" w:rsidRPr="00F54D6B" w:rsidRDefault="00FA1E2E" w:rsidP="00FF1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4.13. В целях проведения анализа в таблицу со сводным рейтингом качества финансового менеджмента главного распорядителя бюджетных средств также заносятся информация о суммарной оценке качества финансового менеджмента главного распорядителя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</w:p>
    <w:p w:rsidR="00FA1E2E" w:rsidRPr="00F54D6B" w:rsidRDefault="00FA1E2E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4"/>
          <w:szCs w:val="24"/>
        </w:rPr>
        <w:br w:type="page"/>
      </w:r>
      <w:r w:rsidRPr="00F54D6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A1E2E" w:rsidRPr="00F54D6B" w:rsidRDefault="00FA1E2E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К Порядку проведения оценки качества </w:t>
      </w:r>
    </w:p>
    <w:p w:rsidR="00FA1E2E" w:rsidRPr="00F54D6B" w:rsidRDefault="00FA1E2E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финансового менеджмента </w:t>
      </w:r>
    </w:p>
    <w:p w:rsidR="00FA1E2E" w:rsidRPr="00F54D6B" w:rsidRDefault="00FA1E2E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главного распорядителя бюджетных средств </w:t>
      </w:r>
    </w:p>
    <w:p w:rsidR="00FF1778" w:rsidRPr="00F54D6B" w:rsidRDefault="00F54D6B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Чекундинского</w:t>
      </w:r>
      <w:r w:rsidR="00FF1778" w:rsidRPr="00F54D6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F1778" w:rsidRPr="00F54D6B" w:rsidRDefault="00FF1778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 Верхнебуреинского муниципального района</w:t>
      </w:r>
    </w:p>
    <w:p w:rsidR="00FF1778" w:rsidRPr="00F54D6B" w:rsidRDefault="00FF1778" w:rsidP="00FF17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 Хабаровского края</w:t>
      </w:r>
    </w:p>
    <w:p w:rsidR="00FA1E2E" w:rsidRPr="00F54D6B" w:rsidRDefault="00FA1E2E" w:rsidP="00FA1E2E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F17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1. Рекомендации по повышению качества финансового менеджмента</w:t>
      </w:r>
    </w:p>
    <w:p w:rsidR="00FF1778" w:rsidRPr="00F54D6B" w:rsidRDefault="00FA1E2E" w:rsidP="00FF1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FF1778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</w:t>
      </w:r>
    </w:p>
    <w:p w:rsidR="00FA1E2E" w:rsidRPr="00F54D6B" w:rsidRDefault="00FA1E2E" w:rsidP="00FA1E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3203"/>
        <w:gridCol w:w="1497"/>
        <w:gridCol w:w="1785"/>
        <w:gridCol w:w="1786"/>
      </w:tblGrid>
      <w:tr w:rsidR="00FA1E2E" w:rsidRPr="00F54D6B" w:rsidTr="00F54D6B">
        <w:tc>
          <w:tcPr>
            <w:tcW w:w="1300" w:type="dxa"/>
          </w:tcPr>
          <w:p w:rsidR="00FA1E2E" w:rsidRPr="00F54D6B" w:rsidRDefault="00FA1E2E" w:rsidP="00F54D6B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03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FA1E2E" w:rsidRPr="00F54D6B" w:rsidTr="00F54D6B">
        <w:trPr>
          <w:trHeight w:val="290"/>
        </w:trPr>
        <w:tc>
          <w:tcPr>
            <w:tcW w:w="1300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E2E" w:rsidRPr="00F54D6B" w:rsidTr="00F54D6B">
        <w:tc>
          <w:tcPr>
            <w:tcW w:w="1300" w:type="dxa"/>
          </w:tcPr>
          <w:p w:rsidR="00FA1E2E" w:rsidRPr="00F54D6B" w:rsidRDefault="00FA1E2E" w:rsidP="00F54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A1E2E" w:rsidRPr="00F54D6B" w:rsidRDefault="00FA1E2E" w:rsidP="00F54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A1E2E" w:rsidRPr="00F54D6B" w:rsidRDefault="00FA1E2E" w:rsidP="00F54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1E2E" w:rsidRPr="00F54D6B" w:rsidRDefault="00FA1E2E" w:rsidP="00F54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A1E2E" w:rsidRPr="00F54D6B" w:rsidRDefault="00FA1E2E" w:rsidP="00F54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2E" w:rsidRPr="00F54D6B" w:rsidRDefault="00FA1E2E" w:rsidP="00FA1E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6E6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2.Рекомендации по повышению качества (</w:t>
      </w:r>
      <w:r w:rsidR="006E69E3" w:rsidRPr="00F54D6B">
        <w:rPr>
          <w:rFonts w:ascii="Times New Roman" w:hAnsi="Times New Roman" w:cs="Times New Roman"/>
          <w:sz w:val="24"/>
          <w:szCs w:val="24"/>
        </w:rPr>
        <w:t>совершенствованию) финансового</w:t>
      </w:r>
      <w:r w:rsidRPr="00F54D6B">
        <w:rPr>
          <w:rFonts w:ascii="Times New Roman" w:hAnsi="Times New Roman" w:cs="Times New Roman"/>
          <w:sz w:val="24"/>
          <w:szCs w:val="24"/>
        </w:rPr>
        <w:t xml:space="preserve"> менеджмента главного распорядителя бюджетных средств </w:t>
      </w:r>
      <w:r w:rsidR="00F54D6B"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FF1778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Верхнебуреинского муниципального района Хабаровского края</w:t>
      </w:r>
      <w:r w:rsidRPr="00F54D6B">
        <w:rPr>
          <w:rFonts w:ascii="Times New Roman" w:hAnsi="Times New Roman" w:cs="Times New Roman"/>
          <w:sz w:val="24"/>
          <w:szCs w:val="24"/>
        </w:rPr>
        <w:t>, получивших по отдельным показателям низкую оценку качества финансового менеджмента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  <w:gridCol w:w="2232"/>
        <w:gridCol w:w="2163"/>
        <w:gridCol w:w="1694"/>
      </w:tblGrid>
      <w:tr w:rsidR="00FA1E2E" w:rsidRPr="00F54D6B" w:rsidTr="00F54D6B">
        <w:tc>
          <w:tcPr>
            <w:tcW w:w="1242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232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FA1E2E" w:rsidRPr="00F54D6B" w:rsidTr="00F54D6B">
        <w:tc>
          <w:tcPr>
            <w:tcW w:w="1242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E2E" w:rsidRPr="00F54D6B" w:rsidTr="00F54D6B">
        <w:tc>
          <w:tcPr>
            <w:tcW w:w="1242" w:type="dxa"/>
          </w:tcPr>
          <w:p w:rsidR="00FA1E2E" w:rsidRPr="00F54D6B" w:rsidRDefault="00FA1E2E" w:rsidP="00F5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A1E2E" w:rsidRPr="00F54D6B" w:rsidRDefault="00FA1E2E" w:rsidP="00F5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A1E2E" w:rsidRPr="00F54D6B" w:rsidRDefault="00FA1E2E" w:rsidP="00F5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A1E2E" w:rsidRPr="00F54D6B" w:rsidRDefault="00FA1E2E" w:rsidP="00F5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2E" w:rsidRPr="00F54D6B" w:rsidRDefault="00FA1E2E" w:rsidP="00FA1E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FA1E2E" w:rsidRPr="00F54D6B" w:rsidSect="00F54D6B">
          <w:pgSz w:w="11900" w:h="16800"/>
          <w:pgMar w:top="993" w:right="800" w:bottom="993" w:left="1418" w:header="720" w:footer="720" w:gutter="0"/>
          <w:cols w:space="720"/>
          <w:noEndnote/>
        </w:sectPr>
      </w:pPr>
    </w:p>
    <w:p w:rsidR="00FA1E2E" w:rsidRPr="00F54D6B" w:rsidRDefault="00FA1E2E" w:rsidP="006E6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1E2E" w:rsidRPr="00F54D6B" w:rsidRDefault="00FA1E2E" w:rsidP="006E6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FA1E2E" w:rsidRPr="00F54D6B" w:rsidRDefault="00FA1E2E" w:rsidP="006E6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</w:p>
    <w:p w:rsidR="006E69E3" w:rsidRPr="00F54D6B" w:rsidRDefault="00F54D6B" w:rsidP="006E6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6E69E3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69E3" w:rsidRPr="00F54D6B" w:rsidRDefault="006E69E3" w:rsidP="006E6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Верхнебуреинского муниципального района</w:t>
      </w:r>
    </w:p>
    <w:p w:rsidR="006E69E3" w:rsidRPr="00F54D6B" w:rsidRDefault="006E69E3" w:rsidP="006E6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Результат оценки качества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A1E2E">
            <w:pPr>
              <w:pStyle w:val="ae"/>
              <w:numPr>
                <w:ilvl w:val="0"/>
                <w:numId w:val="5"/>
              </w:numPr>
              <w:ind w:firstLine="34"/>
            </w:pPr>
            <w:r w:rsidRPr="00F54D6B">
              <w:t>Оценка механизмов планирования расходов бюджета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Р1. Своевременность предоставления реестра расходных обязательств (далее – РРО) главными распорядителями бюджетных средств (далее ГРБС)</w:t>
            </w:r>
          </w:p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 –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управлением.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достижение показателя равного 0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 =0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Р1=1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Р1=2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Р1=3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Р1=4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rPr>
          <w:trHeight w:val="624"/>
        </w:trPr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Р2=100% х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где 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утвержденный объем расходов ГРБС, формируемый в рамках муниципальных программ;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 10%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A1E2E">
            <w:pPr>
              <w:pStyle w:val="ae"/>
              <w:numPr>
                <w:ilvl w:val="0"/>
                <w:numId w:val="5"/>
              </w:numPr>
              <w:ind w:firstLine="34"/>
            </w:pPr>
            <w:r w:rsidRPr="00F54D6B">
              <w:t>Оценка результатов исполнения бюджета в части расходов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Р3=100% х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за счет средств местного бюджета в отчетном периоде;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Ркпр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Р3=100%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 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Р4. Доля объема расходов в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 = 100% х Р кис (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кв.) /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(год),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кв.)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 кассовые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ГРБС за счет средств местного бюджета за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кв. отчетного года, 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 кси. (год) – объем кассовых расходов за счет средств местного бюджета за отчетный год 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Показатель выявляет равномерность расходов в течении года. Целевым ориентиром является показатель менее и равно 25%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Р4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 25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 от 25% до 30%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 от 31% до 35%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 от 36% до 40%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 от 40% до 45%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Большое количество уведомлений о внесении изменений в бюджетную роспись расходов и лимитов бюджетных обязательств свидетельствует о низком качестве работы ГРБС по бюджетному планированию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 5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5</w:t>
            </w:r>
            <w:proofErr w:type="gramEnd"/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 от 5 до 10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 от 1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 от 2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 от 4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 6.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Р7 = е/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Е – остаток неисполненных бюджетных ассигнований за конец года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  год</w:t>
            </w:r>
            <w:proofErr w:type="gramEnd"/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 7 от 0,5% до 1%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Р7 от 1,1% до 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Р7 от 5,1% до 15%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 7 от 15,1% до 30%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Р8= 100% х </w:t>
            </w:r>
            <w:proofErr w:type="spellStart"/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Оуточн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Оуточн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. – 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поселения.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равное 0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Р8 = 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Р8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Р8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Р8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1 5%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Р8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A1E2E">
            <w:pPr>
              <w:pStyle w:val="ae"/>
              <w:numPr>
                <w:ilvl w:val="0"/>
                <w:numId w:val="5"/>
              </w:numPr>
              <w:ind w:firstLine="34"/>
            </w:pPr>
            <w:r w:rsidRPr="00F54D6B">
              <w:t>Оценка исполнения бюджета в части доходов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Р9.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 = 100 х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поступление доходов в отчетном году 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как недовыполнение прогноза поступлений доходов для ГАДБ, так и значительное превышение поступлений над прогнозными значениями. Целевым является </w:t>
            </w:r>
            <w:r w:rsidR="00BE2653" w:rsidRPr="00F54D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показателя, не превосходящее 10%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Р9=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Р9=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Р9=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20%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Р9=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25%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Р9=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30%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30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Р10. Эффективность управления дебиторской 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задолженностью по расчетам с дебиторами по доходам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Р10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% х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задолженностью по расчетам с дебиторами по доходам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</w:t>
            </w:r>
            <w:r w:rsidR="00BE2653" w:rsidRPr="00F54D6B">
              <w:rPr>
                <w:rFonts w:ascii="Times New Roman" w:hAnsi="Times New Roman" w:cs="Times New Roman"/>
                <w:sz w:val="24"/>
                <w:szCs w:val="24"/>
              </w:rPr>
              <w:t>считается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факт накопления значительного 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дебиторской задолженности по расчетам с дебиторами по доходам по состоянию на 1 января следующего за отчетным года по отношению к объему поступлений доходов в бюджет поселения в отчетном году.</w:t>
            </w:r>
          </w:p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Значение, превосходящее 5 %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A1E2E">
            <w:pPr>
              <w:pStyle w:val="ae"/>
              <w:numPr>
                <w:ilvl w:val="0"/>
                <w:numId w:val="5"/>
              </w:numPr>
              <w:ind w:firstLine="34"/>
            </w:pPr>
            <w:r w:rsidRPr="00F54D6B">
              <w:t>Оценка управления обязательствами в процессе исполнения бюджета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Р11. Изменение дебиторской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 по сравнению с началом года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Р11 =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ДТот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ДТнг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ДТот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ДТнг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начало отчетного года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дебиторской задолженности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отсутствует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отчетного года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Р11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11 &gt;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0 (допущен рост дебиторской задолженности)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Р12.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Р12 =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гдн</w:t>
            </w:r>
            <w:proofErr w:type="spellEnd"/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равное 0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Р12=0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Р12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Р13. 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Р13 =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.  /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общ.,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. – количество отклоненных платежных поручений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общ.-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 платежных поручений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равное 0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Р13=0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&lt;=10%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&lt;=20%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&lt;=30%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&lt;=40%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40%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Р14. Наличие кредиторской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 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Р14 =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КТот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КТнг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КТот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КТнг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начало отчетного года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кредиторской задолженности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отсутствует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отчетного года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Р14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14 &gt;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0 (допущен рост кредиторской задолженности)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A1E2E">
            <w:pPr>
              <w:pStyle w:val="ae"/>
              <w:numPr>
                <w:ilvl w:val="0"/>
                <w:numId w:val="5"/>
              </w:numPr>
              <w:ind w:firstLine="34"/>
            </w:pPr>
            <w:r w:rsidRPr="00F54D6B">
              <w:t>Оценка состояния учета и отчетности ГРБС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Годовая отчетность предоставлена ГРБС в установленные сроки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Р16.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сведения предоставлены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A1E2E">
            <w:pPr>
              <w:pStyle w:val="ae"/>
              <w:numPr>
                <w:ilvl w:val="0"/>
                <w:numId w:val="5"/>
              </w:numPr>
              <w:ind w:firstLine="34"/>
            </w:pPr>
            <w:r w:rsidRPr="00F54D6B">
              <w:t>Оценка организации внутреннего финансового контроля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правовой акт разработан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правовой акт не разработан</w:t>
            </w: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равное 0</w:t>
            </w: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- таблица в составе пояснительной записки о мероприятиях внутреннего финансового 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заполнена в соответствии с требованиями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295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A1E2E" w:rsidRPr="00F54D6B" w:rsidRDefault="00FA1E2E" w:rsidP="00F54D6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- таблица в составе пояснительной записки о мероприятиях внутреннего финансового контроля не заполнена или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не  соответствует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5134" w:type="dxa"/>
            <w:gridSpan w:val="5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Руководитель ____________________    _______________________</w:t>
      </w: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F54D6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расшифровка подписи)     </w:t>
      </w: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Исполнитель____________________    _______________________</w:t>
      </w: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F54D6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расшифровка подписи)     </w:t>
      </w: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sz w:val="24"/>
          <w:szCs w:val="24"/>
        </w:rPr>
        <w:br w:type="page"/>
      </w:r>
      <w:r w:rsidRPr="00F54D6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К Методике оценки качества 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финансового менеджмента главного 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распорядителя бюджетных средств</w:t>
      </w:r>
    </w:p>
    <w:p w:rsidR="00862274" w:rsidRPr="00F54D6B" w:rsidRDefault="00F54D6B" w:rsidP="00862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Чекундинского</w:t>
      </w:r>
      <w:r w:rsidR="00862274" w:rsidRPr="00F54D6B">
        <w:rPr>
          <w:rFonts w:ascii="Times New Roman" w:hAnsi="Times New Roman" w:cs="Times New Roman"/>
          <w:sz w:val="20"/>
          <w:szCs w:val="20"/>
        </w:rPr>
        <w:t xml:space="preserve"> сельского поселения Верхнебуреинского</w:t>
      </w:r>
    </w:p>
    <w:p w:rsidR="00862274" w:rsidRPr="00F54D6B" w:rsidRDefault="00862274" w:rsidP="00862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62274" w:rsidRPr="00F54D6B" w:rsidRDefault="00862274" w:rsidP="00862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4D6B">
        <w:rPr>
          <w:rFonts w:ascii="Times New Roman" w:hAnsi="Times New Roman" w:cs="Times New Roman"/>
          <w:sz w:val="20"/>
          <w:szCs w:val="20"/>
        </w:rPr>
        <w:t>Хабаровского края</w:t>
      </w:r>
    </w:p>
    <w:p w:rsidR="00FA1E2E" w:rsidRPr="00F54D6B" w:rsidRDefault="00FA1E2E" w:rsidP="00FA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Данные для оценки качества финансового менеджмента по учреждению</w:t>
      </w:r>
    </w:p>
    <w:p w:rsidR="00FA1E2E" w:rsidRPr="00F54D6B" w:rsidRDefault="00FA1E2E" w:rsidP="00FA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5599"/>
        <w:gridCol w:w="1397"/>
        <w:gridCol w:w="2245"/>
        <w:gridCol w:w="3714"/>
      </w:tblGrid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ind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right="-1887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A1E2E" w:rsidRPr="00F54D6B" w:rsidRDefault="00FA1E2E" w:rsidP="00F54D6B">
            <w:pPr>
              <w:ind w:right="-1887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right="-1887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Данные ГРБС</w:t>
            </w: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Решение Со</w:t>
            </w:r>
            <w:r w:rsidR="00862274"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вета депутатов </w:t>
            </w:r>
            <w:r w:rsidR="00F54D6B" w:rsidRPr="00F54D6B">
              <w:rPr>
                <w:rFonts w:ascii="Times New Roman" w:hAnsi="Times New Roman" w:cs="Times New Roman"/>
                <w:sz w:val="24"/>
                <w:szCs w:val="24"/>
              </w:rPr>
              <w:t>Чекундинского</w:t>
            </w:r>
            <w:r w:rsidR="00862274"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Верхнебуреинского муниципального района </w:t>
            </w:r>
            <w:r w:rsidR="00862274"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бюджета на отчетный финансовый год (с изменениями)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400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за счет средств местного бюджета в отчетном периоде;</w:t>
            </w:r>
          </w:p>
        </w:tc>
        <w:tc>
          <w:tcPr>
            <w:tcW w:w="1400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 – ф. 0503127, справка ф. 14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ГРБС за счет средств местного бюджета за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кв. отчетного года, </w:t>
            </w:r>
          </w:p>
        </w:tc>
        <w:tc>
          <w:tcPr>
            <w:tcW w:w="1400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Квартальный отчет ф. 0503127, справка ф. 14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rPr>
          <w:trHeight w:val="884"/>
        </w:trPr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Объем кассовых расходов за счет средств местного бюджета за отчетный год </w:t>
            </w:r>
          </w:p>
          <w:p w:rsidR="00FA1E2E" w:rsidRPr="00F54D6B" w:rsidRDefault="00FA1E2E" w:rsidP="00F54D6B">
            <w:pPr>
              <w:ind w:left="-1016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 ф. 0503127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отчет  -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ф. 0503127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Р8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  изменении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за отчетный период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2274"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F54D6B" w:rsidRPr="00F54D6B">
              <w:rPr>
                <w:rFonts w:ascii="Times New Roman" w:hAnsi="Times New Roman" w:cs="Times New Roman"/>
                <w:sz w:val="24"/>
                <w:szCs w:val="24"/>
              </w:rPr>
              <w:t>Чекундинского</w:t>
            </w:r>
            <w:r w:rsidR="00862274"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Верхнебуреинского муниципального района Хабаровского края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бюджета на отчетный финансовый год (с изменениями)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отчет  -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ф. 0503127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задолженностью по расчетам с дебиторами по доходам</w:t>
            </w:r>
          </w:p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 – ф. 0503130, 0503169, 0503127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Поступление доходов, закрепленных за ГАДБ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Р11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Объем дебиторской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 – ф. 0503130, 0503169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Объем дебиторской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 – ф. 0503169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76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76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</w:t>
            </w:r>
          </w:p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отчет  -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0503130, 0503169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отчет, результаты внешней проверки годовой отчетности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составе годовой отчетности пояснительной записки. Заполнение сведений о 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по повышению эффективности расходования бюджетных средств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Сведения ГРБС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1131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56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3789" w:type="dxa"/>
          </w:tcPr>
          <w:p w:rsidR="00FA1E2E" w:rsidRPr="00F54D6B" w:rsidRDefault="00FA1E2E" w:rsidP="00F54D6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Руководитель ____________________    _______________________</w:t>
      </w: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F54D6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расшифровка подписи)     </w:t>
      </w: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Исполнитель____________________    _______________________</w:t>
      </w:r>
    </w:p>
    <w:p w:rsidR="00FA1E2E" w:rsidRPr="00F54D6B" w:rsidRDefault="00FA1E2E" w:rsidP="00FA1E2E">
      <w:pPr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F54D6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расшифровка подписи)     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br w:type="page"/>
      </w:r>
      <w:r w:rsidRPr="00F54D6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</w:p>
    <w:p w:rsidR="00862274" w:rsidRPr="00F54D6B" w:rsidRDefault="00F54D6B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862274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2274" w:rsidRPr="00F54D6B" w:rsidRDefault="00862274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Верхнебуреинского муниципального района </w:t>
      </w:r>
    </w:p>
    <w:p w:rsidR="00862274" w:rsidRPr="00F54D6B" w:rsidRDefault="00862274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1984"/>
        <w:gridCol w:w="2268"/>
        <w:gridCol w:w="2268"/>
      </w:tblGrid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 (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2268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2268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показатель не применим</w:t>
            </w: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предоставления реестра расходных обязательств далее ГРБС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расходов в 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 объема расходов за 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(без учета средств вышестоящих бюджетов)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дебиторской задолженности ГРБС и 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 по сравнению с началом года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кредиторской задолженности ГРБС и подведомственных ему </w:t>
            </w:r>
            <w:proofErr w:type="gramStart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учреждений  на</w:t>
            </w:r>
            <w:proofErr w:type="gramEnd"/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отчетного года 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Р17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368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br w:type="page"/>
      </w:r>
      <w:r w:rsidRPr="00F54D6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FA1E2E" w:rsidRPr="00F54D6B" w:rsidRDefault="00FA1E2E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</w:p>
    <w:p w:rsidR="00862274" w:rsidRPr="00F54D6B" w:rsidRDefault="00F54D6B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Чекундинского</w:t>
      </w:r>
      <w:r w:rsidR="00862274" w:rsidRPr="00F54D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274" w:rsidRPr="00F54D6B" w:rsidRDefault="00862274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 xml:space="preserve"> Верхнебуреинского муниципального </w:t>
      </w:r>
    </w:p>
    <w:p w:rsidR="00862274" w:rsidRPr="00F54D6B" w:rsidRDefault="00862274" w:rsidP="00862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4D6B">
        <w:rPr>
          <w:rFonts w:ascii="Times New Roman" w:hAnsi="Times New Roman" w:cs="Times New Roman"/>
          <w:sz w:val="24"/>
          <w:szCs w:val="24"/>
        </w:rPr>
        <w:t>района Хабаровского края</w:t>
      </w:r>
    </w:p>
    <w:p w:rsidR="00FA1E2E" w:rsidRPr="00F54D6B" w:rsidRDefault="00FA1E2E" w:rsidP="00FA1E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3544"/>
        <w:gridCol w:w="2976"/>
      </w:tblGrid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559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Рейтинговая оценка (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R)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(МАХ)</w:t>
            </w:r>
          </w:p>
        </w:tc>
      </w:tr>
      <w:tr w:rsidR="00FA1E2E" w:rsidRPr="00F54D6B" w:rsidTr="00F54D6B">
        <w:trPr>
          <w:trHeight w:val="237"/>
        </w:trPr>
        <w:tc>
          <w:tcPr>
            <w:tcW w:w="817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54D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54D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54D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54D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:rsidR="00FA1E2E" w:rsidRPr="00F54D6B" w:rsidRDefault="00FA1E2E" w:rsidP="00F54D6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54D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2E" w:rsidRPr="00F54D6B" w:rsidTr="00F54D6B">
        <w:tc>
          <w:tcPr>
            <w:tcW w:w="817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E2E" w:rsidRPr="00F54D6B" w:rsidRDefault="00FA1E2E" w:rsidP="00F54D6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 ГРБС (М</w:t>
            </w:r>
            <w:r w:rsidRPr="00F5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4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1E2E" w:rsidRPr="00F54D6B" w:rsidRDefault="00FA1E2E" w:rsidP="00F5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2E" w:rsidRPr="00880A1C" w:rsidRDefault="00862274" w:rsidP="00FA1E2E">
      <w:pPr>
        <w:rPr>
          <w:rFonts w:ascii="Times New Roman" w:hAnsi="Times New Roman" w:cs="Times New Roman"/>
          <w:sz w:val="28"/>
          <w:szCs w:val="28"/>
        </w:rPr>
      </w:pPr>
      <w:r w:rsidRPr="00F54D6B">
        <w:rPr>
          <w:rFonts w:ascii="Times New Roman" w:hAnsi="Times New Roman" w:cs="Times New Roman"/>
          <w:sz w:val="24"/>
          <w:szCs w:val="24"/>
        </w:rPr>
        <w:t>Специалист</w:t>
      </w:r>
      <w:r w:rsidR="00FA1E2E" w:rsidRPr="00F54D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1E2E" w:rsidRPr="00F54D6B">
        <w:rPr>
          <w:rFonts w:ascii="Times New Roman" w:hAnsi="Times New Roman" w:cs="Times New Roman"/>
          <w:sz w:val="24"/>
          <w:szCs w:val="24"/>
        </w:rPr>
        <w:tab/>
        <w:t>____________________________/________________/</w:t>
      </w:r>
    </w:p>
    <w:p w:rsidR="00FA1E2E" w:rsidRPr="00F54D6B" w:rsidRDefault="00FA1E2E" w:rsidP="00F54D6B">
      <w:pPr>
        <w:spacing w:line="360" w:lineRule="auto"/>
        <w:rPr>
          <w:sz w:val="28"/>
          <w:szCs w:val="28"/>
        </w:rPr>
        <w:sectPr w:rsidR="00FA1E2E" w:rsidRPr="00F54D6B" w:rsidSect="00862274">
          <w:pgSz w:w="16800" w:h="11900" w:orient="landscape"/>
          <w:pgMar w:top="799" w:right="1134" w:bottom="993" w:left="1134" w:header="720" w:footer="720" w:gutter="0"/>
          <w:cols w:space="720"/>
          <w:noEndnote/>
        </w:sectPr>
      </w:pPr>
    </w:p>
    <w:p w:rsidR="00A865FC" w:rsidRPr="00AB4C45" w:rsidRDefault="00A865FC" w:rsidP="00FA1E2E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65FC" w:rsidRPr="00AB4C45" w:rsidSect="00A865FC">
      <w:footerReference w:type="default" r:id="rId8"/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2E" w:rsidRDefault="0002612E" w:rsidP="00C81094">
      <w:pPr>
        <w:spacing w:after="0" w:line="240" w:lineRule="auto"/>
      </w:pPr>
      <w:r>
        <w:separator/>
      </w:r>
    </w:p>
  </w:endnote>
  <w:endnote w:type="continuationSeparator" w:id="0">
    <w:p w:rsidR="0002612E" w:rsidRDefault="0002612E" w:rsidP="00C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6B" w:rsidRPr="0065550D" w:rsidRDefault="00F54D6B">
    <w:pPr>
      <w:pStyle w:val="aa"/>
      <w:rPr>
        <w:rFonts w:ascii="Times New Roman" w:hAnsi="Times New Roman" w:cs="Times New Roman"/>
      </w:rPr>
    </w:pPr>
    <w:r w:rsidRPr="0065550D">
      <w:rPr>
        <w:rFonts w:ascii="Times New Roman" w:hAnsi="Times New Roman" w:cs="Times New Roman"/>
      </w:rPr>
      <w:t xml:space="preserve">ПА </w:t>
    </w:r>
    <w:r>
      <w:rPr>
        <w:rFonts w:ascii="Times New Roman" w:hAnsi="Times New Roman" w:cs="Times New Roman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2E" w:rsidRDefault="0002612E" w:rsidP="00C81094">
      <w:pPr>
        <w:spacing w:after="0" w:line="240" w:lineRule="auto"/>
      </w:pPr>
      <w:r>
        <w:separator/>
      </w:r>
    </w:p>
  </w:footnote>
  <w:footnote w:type="continuationSeparator" w:id="0">
    <w:p w:rsidR="0002612E" w:rsidRDefault="0002612E" w:rsidP="00C8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0EA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49"/>
    <w:rsid w:val="0001289B"/>
    <w:rsid w:val="000179BF"/>
    <w:rsid w:val="00021755"/>
    <w:rsid w:val="0002612E"/>
    <w:rsid w:val="000518FB"/>
    <w:rsid w:val="00057852"/>
    <w:rsid w:val="00087047"/>
    <w:rsid w:val="00093A78"/>
    <w:rsid w:val="000B575E"/>
    <w:rsid w:val="000C001A"/>
    <w:rsid w:val="000D198F"/>
    <w:rsid w:val="000E71EA"/>
    <w:rsid w:val="000F7B3E"/>
    <w:rsid w:val="00125596"/>
    <w:rsid w:val="00134C15"/>
    <w:rsid w:val="001421DA"/>
    <w:rsid w:val="00196A4A"/>
    <w:rsid w:val="001B5CF9"/>
    <w:rsid w:val="001C325C"/>
    <w:rsid w:val="001F11A4"/>
    <w:rsid w:val="0022378D"/>
    <w:rsid w:val="002374BE"/>
    <w:rsid w:val="00255246"/>
    <w:rsid w:val="00255424"/>
    <w:rsid w:val="0026188E"/>
    <w:rsid w:val="00285A54"/>
    <w:rsid w:val="00287C85"/>
    <w:rsid w:val="002962DA"/>
    <w:rsid w:val="002B48A7"/>
    <w:rsid w:val="002C29B4"/>
    <w:rsid w:val="002C424F"/>
    <w:rsid w:val="002D5BB3"/>
    <w:rsid w:val="002E39B9"/>
    <w:rsid w:val="003341FA"/>
    <w:rsid w:val="00334ED5"/>
    <w:rsid w:val="00350B9B"/>
    <w:rsid w:val="00371299"/>
    <w:rsid w:val="00374F97"/>
    <w:rsid w:val="00392179"/>
    <w:rsid w:val="00397E55"/>
    <w:rsid w:val="003A273A"/>
    <w:rsid w:val="003A33D8"/>
    <w:rsid w:val="003A4D9A"/>
    <w:rsid w:val="003B3357"/>
    <w:rsid w:val="003B4988"/>
    <w:rsid w:val="003D0613"/>
    <w:rsid w:val="00402429"/>
    <w:rsid w:val="00411179"/>
    <w:rsid w:val="0045014D"/>
    <w:rsid w:val="00451536"/>
    <w:rsid w:val="00481718"/>
    <w:rsid w:val="004A6F7C"/>
    <w:rsid w:val="004B1171"/>
    <w:rsid w:val="004B1516"/>
    <w:rsid w:val="004B7E2C"/>
    <w:rsid w:val="004F7626"/>
    <w:rsid w:val="0050021A"/>
    <w:rsid w:val="005208E7"/>
    <w:rsid w:val="005256C0"/>
    <w:rsid w:val="00542969"/>
    <w:rsid w:val="005454A1"/>
    <w:rsid w:val="0055669B"/>
    <w:rsid w:val="00564B8C"/>
    <w:rsid w:val="00584C77"/>
    <w:rsid w:val="00593CE7"/>
    <w:rsid w:val="005B4DF7"/>
    <w:rsid w:val="005C2496"/>
    <w:rsid w:val="005C7116"/>
    <w:rsid w:val="005E28B2"/>
    <w:rsid w:val="005E61E0"/>
    <w:rsid w:val="00651E38"/>
    <w:rsid w:val="0065550D"/>
    <w:rsid w:val="006602C8"/>
    <w:rsid w:val="00673EEB"/>
    <w:rsid w:val="00674964"/>
    <w:rsid w:val="00695866"/>
    <w:rsid w:val="00697FD8"/>
    <w:rsid w:val="006A3F4D"/>
    <w:rsid w:val="006B5F0F"/>
    <w:rsid w:val="006D6CB1"/>
    <w:rsid w:val="006E69E3"/>
    <w:rsid w:val="007410A7"/>
    <w:rsid w:val="00760A90"/>
    <w:rsid w:val="00772155"/>
    <w:rsid w:val="0077424C"/>
    <w:rsid w:val="00784902"/>
    <w:rsid w:val="0079708C"/>
    <w:rsid w:val="007D4C00"/>
    <w:rsid w:val="007E6218"/>
    <w:rsid w:val="008236EE"/>
    <w:rsid w:val="00854F76"/>
    <w:rsid w:val="00862274"/>
    <w:rsid w:val="00864C1E"/>
    <w:rsid w:val="00873CCA"/>
    <w:rsid w:val="008A5860"/>
    <w:rsid w:val="008B1828"/>
    <w:rsid w:val="008C5C6E"/>
    <w:rsid w:val="008C6253"/>
    <w:rsid w:val="008D7C2C"/>
    <w:rsid w:val="008E2E5F"/>
    <w:rsid w:val="0092091C"/>
    <w:rsid w:val="0095044F"/>
    <w:rsid w:val="00961366"/>
    <w:rsid w:val="00975938"/>
    <w:rsid w:val="009968B0"/>
    <w:rsid w:val="009976D8"/>
    <w:rsid w:val="009E59AD"/>
    <w:rsid w:val="009F1F7B"/>
    <w:rsid w:val="00A00572"/>
    <w:rsid w:val="00A26D4A"/>
    <w:rsid w:val="00A50B72"/>
    <w:rsid w:val="00A6568E"/>
    <w:rsid w:val="00A703D4"/>
    <w:rsid w:val="00A865FC"/>
    <w:rsid w:val="00AB4C45"/>
    <w:rsid w:val="00AE072B"/>
    <w:rsid w:val="00AE28CD"/>
    <w:rsid w:val="00B0105D"/>
    <w:rsid w:val="00B11EC7"/>
    <w:rsid w:val="00B13A19"/>
    <w:rsid w:val="00B41D0A"/>
    <w:rsid w:val="00B45B4A"/>
    <w:rsid w:val="00B62C6E"/>
    <w:rsid w:val="00B66250"/>
    <w:rsid w:val="00B700C9"/>
    <w:rsid w:val="00B867C4"/>
    <w:rsid w:val="00BA04A7"/>
    <w:rsid w:val="00BB0924"/>
    <w:rsid w:val="00BC52C3"/>
    <w:rsid w:val="00BE2653"/>
    <w:rsid w:val="00BF32A8"/>
    <w:rsid w:val="00BF4ECC"/>
    <w:rsid w:val="00C10570"/>
    <w:rsid w:val="00C65DB0"/>
    <w:rsid w:val="00C66E2D"/>
    <w:rsid w:val="00C81094"/>
    <w:rsid w:val="00C862B2"/>
    <w:rsid w:val="00C94D26"/>
    <w:rsid w:val="00CA0E55"/>
    <w:rsid w:val="00CA685D"/>
    <w:rsid w:val="00CF019F"/>
    <w:rsid w:val="00CF44D3"/>
    <w:rsid w:val="00CF5F85"/>
    <w:rsid w:val="00D04E7E"/>
    <w:rsid w:val="00D25338"/>
    <w:rsid w:val="00D316EA"/>
    <w:rsid w:val="00D41F11"/>
    <w:rsid w:val="00DA3690"/>
    <w:rsid w:val="00DC02E8"/>
    <w:rsid w:val="00DC3377"/>
    <w:rsid w:val="00DF29AE"/>
    <w:rsid w:val="00E0447B"/>
    <w:rsid w:val="00E115F5"/>
    <w:rsid w:val="00E34BFA"/>
    <w:rsid w:val="00E65A61"/>
    <w:rsid w:val="00E66703"/>
    <w:rsid w:val="00E80F8A"/>
    <w:rsid w:val="00E87EEB"/>
    <w:rsid w:val="00E94766"/>
    <w:rsid w:val="00EA598B"/>
    <w:rsid w:val="00EB1C49"/>
    <w:rsid w:val="00EB6E3F"/>
    <w:rsid w:val="00EC0EAB"/>
    <w:rsid w:val="00EE647C"/>
    <w:rsid w:val="00F155FE"/>
    <w:rsid w:val="00F162A3"/>
    <w:rsid w:val="00F32112"/>
    <w:rsid w:val="00F33514"/>
    <w:rsid w:val="00F34404"/>
    <w:rsid w:val="00F54D6B"/>
    <w:rsid w:val="00F56F7B"/>
    <w:rsid w:val="00F902DD"/>
    <w:rsid w:val="00FA1E2E"/>
    <w:rsid w:val="00FA52A3"/>
    <w:rsid w:val="00FD3584"/>
    <w:rsid w:val="00FE2FFD"/>
    <w:rsid w:val="00FF1778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AC7B"/>
  <w15:docId w15:val="{90F8EFC7-F1DC-4FE5-8715-96C7B7F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2DD"/>
  </w:style>
  <w:style w:type="paragraph" w:styleId="1">
    <w:name w:val="heading 1"/>
    <w:basedOn w:val="a"/>
    <w:next w:val="a"/>
    <w:link w:val="10"/>
    <w:uiPriority w:val="9"/>
    <w:qFormat/>
    <w:rsid w:val="00FA1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FA1E2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1E2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1E2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1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179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01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B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3B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094"/>
  </w:style>
  <w:style w:type="paragraph" w:styleId="aa">
    <w:name w:val="footer"/>
    <w:basedOn w:val="a"/>
    <w:link w:val="ab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094"/>
  </w:style>
  <w:style w:type="character" w:customStyle="1" w:styleId="ac">
    <w:name w:val="Заголовок Знак"/>
    <w:link w:val="ad"/>
    <w:locked/>
    <w:rsid w:val="00A865FC"/>
    <w:rPr>
      <w:b/>
      <w:bCs/>
      <w:sz w:val="28"/>
      <w:szCs w:val="24"/>
    </w:rPr>
  </w:style>
  <w:style w:type="paragraph" w:styleId="ad">
    <w:name w:val="Title"/>
    <w:basedOn w:val="a"/>
    <w:link w:val="ac"/>
    <w:uiPriority w:val="10"/>
    <w:qFormat/>
    <w:rsid w:val="00A865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A8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A8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A8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одпись рукодителя"/>
    <w:basedOn w:val="a"/>
    <w:rsid w:val="00AB4C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B4C45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B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4C4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1E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1E2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1E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1E2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3">
    <w:name w:val="Цветовое выделение"/>
    <w:uiPriority w:val="99"/>
    <w:rsid w:val="00FA1E2E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A1E2E"/>
    <w:rPr>
      <w:b/>
      <w:bCs/>
      <w:color w:val="auto"/>
    </w:rPr>
  </w:style>
  <w:style w:type="character" w:customStyle="1" w:styleId="af5">
    <w:name w:val="Активная гиперссылка"/>
    <w:uiPriority w:val="99"/>
    <w:rsid w:val="00FA1E2E"/>
    <w:rPr>
      <w:b/>
      <w:bCs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7">
    <w:name w:val="Внимание: криминал!!"/>
    <w:basedOn w:val="af6"/>
    <w:next w:val="a"/>
    <w:uiPriority w:val="99"/>
    <w:rsid w:val="00FA1E2E"/>
  </w:style>
  <w:style w:type="paragraph" w:customStyle="1" w:styleId="af8">
    <w:name w:val="Внимание: недобросовестность!"/>
    <w:basedOn w:val="af6"/>
    <w:next w:val="a"/>
    <w:uiPriority w:val="99"/>
    <w:rsid w:val="00FA1E2E"/>
  </w:style>
  <w:style w:type="character" w:customStyle="1" w:styleId="af9">
    <w:name w:val="Выделение для Базового Поиска"/>
    <w:uiPriority w:val="99"/>
    <w:rsid w:val="00FA1E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FA1E2E"/>
    <w:rPr>
      <w:b/>
      <w:bCs/>
      <w:i/>
      <w:iCs/>
      <w:color w:val="0058A9"/>
    </w:rPr>
  </w:style>
  <w:style w:type="character" w:customStyle="1" w:styleId="afb">
    <w:name w:val="Сравнение редакций"/>
    <w:basedOn w:val="af3"/>
    <w:uiPriority w:val="99"/>
    <w:rsid w:val="00FA1E2E"/>
    <w:rPr>
      <w:b/>
      <w:bCs/>
      <w:color w:val="26282F"/>
    </w:rPr>
  </w:style>
  <w:style w:type="character" w:customStyle="1" w:styleId="afc">
    <w:name w:val="Добавленный текст"/>
    <w:uiPriority w:val="99"/>
    <w:rsid w:val="00FA1E2E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Заголовок *"/>
    <w:basedOn w:val="afe"/>
    <w:next w:val="a"/>
    <w:uiPriority w:val="99"/>
    <w:rsid w:val="00FA1E2E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FA1E2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uiPriority w:val="99"/>
    <w:rsid w:val="00FA1E2E"/>
    <w:rPr>
      <w:b/>
      <w:bCs/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4">
    <w:name w:val="Заголовок собственного сообщения"/>
    <w:basedOn w:val="af3"/>
    <w:uiPriority w:val="99"/>
    <w:rsid w:val="00FA1E2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Заголовок ЭР (ле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FA1E2E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FA1E2E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a">
    <w:name w:val="Комментарий"/>
    <w:basedOn w:val="aff9"/>
    <w:next w:val="a"/>
    <w:uiPriority w:val="99"/>
    <w:rsid w:val="00FA1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FA1E2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FA1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">
    <w:name w:val="Колонтитул (левый)"/>
    <w:basedOn w:val="affe"/>
    <w:next w:val="a"/>
    <w:uiPriority w:val="99"/>
    <w:rsid w:val="00FA1E2E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1">
    <w:name w:val="Колонтитул (правый)"/>
    <w:basedOn w:val="afff0"/>
    <w:next w:val="a"/>
    <w:uiPriority w:val="99"/>
    <w:rsid w:val="00FA1E2E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FA1E2E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FA1E2E"/>
  </w:style>
  <w:style w:type="paragraph" w:customStyle="1" w:styleId="afff4">
    <w:name w:val="Моноширинны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5">
    <w:name w:val="Найденные слова"/>
    <w:uiPriority w:val="99"/>
    <w:rsid w:val="00FA1E2E"/>
    <w:rPr>
      <w:b/>
      <w:bCs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FA1E2E"/>
    <w:rPr>
      <w:b/>
      <w:bCs/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FA1E2E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fb">
    <w:name w:val="Оглавление"/>
    <w:basedOn w:val="afffa"/>
    <w:next w:val="a"/>
    <w:uiPriority w:val="99"/>
    <w:rsid w:val="00FA1E2E"/>
    <w:pPr>
      <w:ind w:left="140"/>
    </w:pPr>
  </w:style>
  <w:style w:type="character" w:customStyle="1" w:styleId="afffc">
    <w:name w:val="Опечатки"/>
    <w:uiPriority w:val="99"/>
    <w:rsid w:val="00FA1E2E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FA1E2E"/>
    <w:rPr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FA1E2E"/>
    <w:pPr>
      <w:outlineLvl w:val="9"/>
    </w:pPr>
    <w:rPr>
      <w:b w:val="0"/>
      <w:bCs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FA1E2E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FA1E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1">
    <w:name w:val="Постоянная часть *"/>
    <w:basedOn w:val="afe"/>
    <w:next w:val="a"/>
    <w:uiPriority w:val="99"/>
    <w:rsid w:val="00FA1E2E"/>
    <w:rPr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3">
    <w:name w:val="Пример."/>
    <w:basedOn w:val="af6"/>
    <w:next w:val="a"/>
    <w:uiPriority w:val="99"/>
    <w:rsid w:val="00FA1E2E"/>
  </w:style>
  <w:style w:type="paragraph" w:customStyle="1" w:styleId="affff4">
    <w:name w:val="Примечание."/>
    <w:basedOn w:val="af6"/>
    <w:next w:val="a"/>
    <w:uiPriority w:val="99"/>
    <w:rsid w:val="00FA1E2E"/>
  </w:style>
  <w:style w:type="character" w:customStyle="1" w:styleId="affff5">
    <w:name w:val="Продолжение ссылки"/>
    <w:basedOn w:val="af4"/>
    <w:uiPriority w:val="99"/>
    <w:rsid w:val="00FA1E2E"/>
    <w:rPr>
      <w:b/>
      <w:bCs/>
      <w:color w:val="auto"/>
    </w:rPr>
  </w:style>
  <w:style w:type="paragraph" w:customStyle="1" w:styleId="affff6">
    <w:name w:val="Словарная статья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Ссылка на утративший силу документ"/>
    <w:basedOn w:val="af4"/>
    <w:uiPriority w:val="99"/>
    <w:rsid w:val="00FA1E2E"/>
    <w:rPr>
      <w:b/>
      <w:bCs/>
      <w:color w:val="auto"/>
    </w:rPr>
  </w:style>
  <w:style w:type="paragraph" w:customStyle="1" w:styleId="affff9">
    <w:name w:val="Текст в таблице"/>
    <w:basedOn w:val="afff9"/>
    <w:next w:val="a"/>
    <w:uiPriority w:val="99"/>
    <w:rsid w:val="00FA1E2E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c">
    <w:name w:val="Удалённый текст"/>
    <w:uiPriority w:val="99"/>
    <w:rsid w:val="00FA1E2E"/>
    <w:rPr>
      <w:color w:val="000000"/>
      <w:shd w:val="clear" w:color="auto" w:fill="auto"/>
    </w:rPr>
  </w:style>
  <w:style w:type="character" w:customStyle="1" w:styleId="affffd">
    <w:name w:val="Утратил силу"/>
    <w:uiPriority w:val="99"/>
    <w:rsid w:val="00FA1E2E"/>
    <w:rPr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">
    <w:name w:val="Центрированный (таблица)"/>
    <w:basedOn w:val="afff9"/>
    <w:next w:val="a"/>
    <w:uiPriority w:val="99"/>
    <w:rsid w:val="00FA1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0">
    <w:name w:val="Hyperlink"/>
    <w:uiPriority w:val="99"/>
    <w:rsid w:val="00FA1E2E"/>
    <w:rPr>
      <w:color w:val="0000FF"/>
      <w:u w:val="single"/>
    </w:rPr>
  </w:style>
  <w:style w:type="paragraph" w:customStyle="1" w:styleId="afffff1">
    <w:name w:val="Стиль"/>
    <w:basedOn w:val="a"/>
    <w:uiPriority w:val="99"/>
    <w:rsid w:val="00FA1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1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a"/>
    <w:uiPriority w:val="99"/>
    <w:rsid w:val="00FA1E2E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A1E2E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f2">
    <w:name w:val="Normal (Web)"/>
    <w:basedOn w:val="a"/>
    <w:uiPriority w:val="99"/>
    <w:rsid w:val="00FA1E2E"/>
    <w:pPr>
      <w:suppressAutoHyphens/>
      <w:spacing w:before="100" w:after="10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nformat">
    <w:name w:val="ConsPlusNonformat"/>
    <w:rsid w:val="00FA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3">
    <w:name w:val="footnote text"/>
    <w:basedOn w:val="a"/>
    <w:link w:val="afffff4"/>
    <w:unhideWhenUsed/>
    <w:rsid w:val="00FA1E2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ffff4">
    <w:name w:val="Текст сноски Знак"/>
    <w:basedOn w:val="a0"/>
    <w:link w:val="afffff3"/>
    <w:rsid w:val="00FA1E2E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fffff5">
    <w:name w:val="footnote reference"/>
    <w:semiHidden/>
    <w:unhideWhenUsed/>
    <w:rsid w:val="00FA1E2E"/>
    <w:rPr>
      <w:vertAlign w:val="superscript"/>
    </w:rPr>
  </w:style>
  <w:style w:type="table" w:styleId="afffff6">
    <w:name w:val="Table Grid"/>
    <w:basedOn w:val="a1"/>
    <w:uiPriority w:val="59"/>
    <w:rsid w:val="00FA1E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0C3E-F5A9-4E61-BF9D-F0258D0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4</cp:revision>
  <cp:lastPrinted>2016-06-17T01:53:00Z</cp:lastPrinted>
  <dcterms:created xsi:type="dcterms:W3CDTF">2021-02-10T01:41:00Z</dcterms:created>
  <dcterms:modified xsi:type="dcterms:W3CDTF">2021-03-04T05:23:00Z</dcterms:modified>
</cp:coreProperties>
</file>