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8D9" w:rsidRPr="004058D9" w:rsidRDefault="004058D9" w:rsidP="004058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4058D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УПЛАТА ВЗНОСОВ БЕЗ КОМИССИИ</w:t>
      </w:r>
    </w:p>
    <w:p w:rsidR="004058D9" w:rsidRPr="004058D9" w:rsidRDefault="004058D9" w:rsidP="004058D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4058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Уплатить взносы на капитальный ремонт без комиссии могут владельцы пластиковых карт Группы ВТБ во всех банкоматах розничного банка ВТБ или с использованием мобильного приложения «ВТБ </w:t>
      </w:r>
      <w:proofErr w:type="spellStart"/>
      <w:r w:rsidRPr="004058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Online</w:t>
      </w:r>
      <w:proofErr w:type="spellEnd"/>
      <w:r w:rsidRPr="004058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4058D9" w:rsidRPr="004058D9" w:rsidRDefault="004058D9" w:rsidP="004058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4058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Также,</w:t>
      </w:r>
      <w:r w:rsidRPr="004058D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4058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 комиссии, взносы на капитальный ремонт принимаются в </w:t>
      </w:r>
      <w:hyperlink r:id="rId4" w:history="1">
        <w:r w:rsidRPr="004058D9">
          <w:rPr>
            <w:rFonts w:ascii="Arial" w:eastAsia="Times New Roman" w:hAnsi="Arial" w:cs="Arial"/>
            <w:color w:val="157FC4"/>
            <w:sz w:val="24"/>
            <w:szCs w:val="24"/>
            <w:lang w:eastAsia="ru-RU"/>
          </w:rPr>
          <w:t>отделениях ФГУП "Почта России"</w:t>
        </w:r>
      </w:hyperlink>
      <w:r w:rsidRPr="004058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4058D9" w:rsidRPr="004058D9" w:rsidRDefault="004058D9" w:rsidP="004058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hyperlink r:id="rId5" w:history="1">
        <w:r w:rsidRPr="004058D9">
          <w:rPr>
            <w:rFonts w:ascii="Arial" w:eastAsia="Times New Roman" w:hAnsi="Arial" w:cs="Arial"/>
            <w:color w:val="157FC4"/>
            <w:sz w:val="24"/>
            <w:szCs w:val="24"/>
            <w:lang w:eastAsia="ru-RU"/>
          </w:rPr>
          <w:t>В офисе "Почта Банка"</w:t>
        </w:r>
      </w:hyperlink>
      <w:r w:rsidRPr="004058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платежи за капремонт так же будут приняты без комиссии. </w:t>
      </w:r>
    </w:p>
    <w:p w:rsidR="004058D9" w:rsidRPr="004058D9" w:rsidRDefault="004058D9" w:rsidP="004058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УПЛАТА ВЗНОСОВ С КОМИССИЕЙ</w:t>
      </w:r>
    </w:p>
    <w:p w:rsidR="004058D9" w:rsidRPr="004058D9" w:rsidRDefault="004058D9" w:rsidP="004058D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4058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Условия приема платежей </w:t>
      </w:r>
      <w:r w:rsidRPr="004058D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отделениях ПАО "Сбербанк России"</w:t>
      </w:r>
      <w:r w:rsidRPr="004058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450" w:type="dxa"/>
        </w:tblCellMar>
        <w:tblLook w:val="04A0" w:firstRow="1" w:lastRow="0" w:firstColumn="1" w:lastColumn="0" w:noHBand="0" w:noVBand="1"/>
      </w:tblPr>
      <w:tblGrid>
        <w:gridCol w:w="5025"/>
        <w:gridCol w:w="1358"/>
        <w:gridCol w:w="1432"/>
        <w:gridCol w:w="1524"/>
      </w:tblGrid>
      <w:tr w:rsidR="004058D9" w:rsidRPr="004058D9" w:rsidTr="004058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8D9" w:rsidRPr="004058D9" w:rsidRDefault="004058D9" w:rsidP="004058D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4058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Вид операции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8D9" w:rsidRPr="004058D9" w:rsidRDefault="004058D9" w:rsidP="004058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4058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Размер комиссии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8D9" w:rsidRPr="004058D9" w:rsidRDefault="004058D9" w:rsidP="004058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4058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Минимум комиссии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8D9" w:rsidRPr="004058D9" w:rsidRDefault="004058D9" w:rsidP="004058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4058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Максимум комиссии</w:t>
            </w:r>
          </w:p>
        </w:tc>
      </w:tr>
      <w:tr w:rsidR="004058D9" w:rsidRPr="004058D9" w:rsidTr="004058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8D9" w:rsidRPr="004058D9" w:rsidRDefault="004058D9" w:rsidP="004058D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4058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Наличная операция в операционном окне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8D9" w:rsidRPr="004058D9" w:rsidRDefault="004058D9" w:rsidP="004058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4058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8D9" w:rsidRPr="004058D9" w:rsidRDefault="004058D9" w:rsidP="004058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4058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8D9" w:rsidRPr="004058D9" w:rsidRDefault="004058D9" w:rsidP="004058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4058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2500 руб.</w:t>
            </w:r>
          </w:p>
        </w:tc>
      </w:tr>
      <w:tr w:rsidR="004058D9" w:rsidRPr="004058D9" w:rsidTr="004058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8D9" w:rsidRPr="004058D9" w:rsidRDefault="004058D9" w:rsidP="004058D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4058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Списание со вклада в операционном окне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8D9" w:rsidRPr="004058D9" w:rsidRDefault="004058D9" w:rsidP="004058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4058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8D9" w:rsidRPr="004058D9" w:rsidRDefault="004058D9" w:rsidP="004058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4058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8D9" w:rsidRPr="004058D9" w:rsidRDefault="004058D9" w:rsidP="004058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4058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 руб.</w:t>
            </w:r>
          </w:p>
        </w:tc>
      </w:tr>
      <w:tr w:rsidR="004058D9" w:rsidRPr="004058D9" w:rsidTr="004058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8D9" w:rsidRPr="004058D9" w:rsidRDefault="004058D9" w:rsidP="004058D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4058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Оплата по карте в операционном окне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8D9" w:rsidRPr="004058D9" w:rsidRDefault="004058D9" w:rsidP="004058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4058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8D9" w:rsidRPr="004058D9" w:rsidRDefault="004058D9" w:rsidP="004058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4058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8D9" w:rsidRPr="004058D9" w:rsidRDefault="004058D9" w:rsidP="004058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4058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 руб.</w:t>
            </w:r>
          </w:p>
        </w:tc>
      </w:tr>
      <w:tr w:rsidR="004058D9" w:rsidRPr="004058D9" w:rsidTr="004058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8D9" w:rsidRPr="004058D9" w:rsidRDefault="004058D9" w:rsidP="004058D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4058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Оплата наличными в терминале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8D9" w:rsidRPr="004058D9" w:rsidRDefault="004058D9" w:rsidP="004058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4058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8D9" w:rsidRPr="004058D9" w:rsidRDefault="004058D9" w:rsidP="004058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4058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8D9" w:rsidRPr="004058D9" w:rsidRDefault="004058D9" w:rsidP="004058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4058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2000 руб.</w:t>
            </w:r>
          </w:p>
        </w:tc>
      </w:tr>
      <w:tr w:rsidR="004058D9" w:rsidRPr="004058D9" w:rsidTr="004058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8D9" w:rsidRPr="004058D9" w:rsidRDefault="004058D9" w:rsidP="004058D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4058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Оплата по карте в терминале, </w:t>
            </w:r>
            <w:proofErr w:type="spellStart"/>
            <w:r w:rsidRPr="004058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Автоплатеж</w:t>
            </w:r>
            <w:proofErr w:type="spellEnd"/>
            <w:r w:rsidRPr="004058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Сбербанк Онлайн, мобильное приложение Сбербанк Онлайн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8D9" w:rsidRPr="004058D9" w:rsidRDefault="004058D9" w:rsidP="004058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4058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8D9" w:rsidRPr="004058D9" w:rsidRDefault="004058D9" w:rsidP="004058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4058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58D9" w:rsidRPr="004058D9" w:rsidRDefault="004058D9" w:rsidP="004058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4058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 руб.</w:t>
            </w:r>
          </w:p>
        </w:tc>
      </w:tr>
    </w:tbl>
    <w:p w:rsidR="004058D9" w:rsidRPr="004058D9" w:rsidRDefault="004058D9" w:rsidP="004058D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4058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оплате взносов в иных кредитных организациях, необходимо уточнить условия оплаты и размер взимаемой комиссии.</w:t>
      </w:r>
      <w:bookmarkStart w:id="0" w:name="_GoBack"/>
      <w:bookmarkEnd w:id="0"/>
    </w:p>
    <w:p w:rsidR="003A1691" w:rsidRDefault="003A1691" w:rsidP="006C095A">
      <w:pPr>
        <w:tabs>
          <w:tab w:val="left" w:pos="4620"/>
        </w:tabs>
      </w:pPr>
    </w:p>
    <w:sectPr w:rsidR="003A1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95A"/>
    <w:rsid w:val="003A1691"/>
    <w:rsid w:val="004058D9"/>
    <w:rsid w:val="006C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2C46C4-D8A1-4D32-ACDC-F70E1DE2E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5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058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0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hecklink.mail.ru/proxy?es=kHzvQVu7eguGhYeZa4U4KhMHDzyiJUsyGfSRmhSIoJU%3D&amp;egid=YoaCmOhBXVlHJ89KbVCItZNIcBc4DD%2F%2BHvhY6tjIVuU%3D&amp;url=https%3A%2F%2Fclick.mail.ru%2Fredir%3Fu%3Dhttp%253A%252F%252Fwww.fkr27.ru%252Fsobstvennikam%252Ffees-and-payments%252Fdocs%252FPochtabankbezkomissii.docx%26c%3Dswm%26r%3Dhttp%26o%3Dmail%26v%3D2%26s%3D7354233a310d98e3&amp;uidl=15970364671070164319&amp;from=smi%40fkr27.ru&amp;to=a.s.pilnikova%40fkr27.ru" TargetMode="External"/><Relationship Id="rId4" Type="http://schemas.openxmlformats.org/officeDocument/2006/relationships/hyperlink" Target="https://checklink.mail.ru/proxy?es=kHzvQVu7eguGhYeZa4U4KhMHDzyiJUsyGfSRmhSIoJU%3D&amp;egid=YoaCmOhBXVlHJ89KbVCItZNIcBc4DD%2F%2BHvhY6tjIVuU%3D&amp;url=https%3A%2F%2Fclick.mail.ru%2Fredir%3Fu%3Dhttp%253A%252F%252Fwww.fkr27.ru%252Fpress-center%252Fnews%252F%2525D0%252590%2525D0%2525B4%2525D1%252580%2525D0%2525B5%2525D1%252581%2525D0%2525B0%252520%2525D0%2525BF%2525D0%2525BE%2525D1%252587%2525D1%252582%2525D0%2525BE%2525D0%2525B2%2525D1%25258B%2525D1%252585%252520%2525D0%2525BE%2525D1%252582%2525D0%2525B4%2525D0%2525B5%2525D0%2525BB%2525D0%2525B5%2525D0%2525BD%2525D0%2525B8%2525D0%2525B9.pdf%26c%3Dswm%26r%3Dhttp%26o%3Dmail%26v%3D2%26s%3D4a3dab7a43b25f1e&amp;uidl=15970364671070164319&amp;from=smi%40fkr27.ru&amp;to=a.s.pilnikova%40fkr27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Голощапов Павел Александрович</dc:creator>
  <cp:keywords/>
  <dc:description/>
  <cp:lastModifiedBy>Голощапов Павел Александрович</cp:lastModifiedBy>
  <cp:revision>1</cp:revision>
  <dcterms:created xsi:type="dcterms:W3CDTF">2020-08-10T03:13:00Z</dcterms:created>
  <dcterms:modified xsi:type="dcterms:W3CDTF">2020-08-10T05:19:00Z</dcterms:modified>
</cp:coreProperties>
</file>