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68" w:rsidRPr="00F00668" w:rsidRDefault="00F00668" w:rsidP="00F0066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/>
        </w:rPr>
      </w:pPr>
      <w:r w:rsidRPr="00F0066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/>
        </w:rPr>
        <w:t xml:space="preserve">Правила эксплуатации </w:t>
      </w:r>
      <w:proofErr w:type="spellStart"/>
      <w:r w:rsidRPr="00F0066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/>
        </w:rPr>
        <w:t>электросамокатов</w:t>
      </w:r>
      <w:proofErr w:type="spellEnd"/>
      <w:r w:rsidRPr="00F0066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/>
        </w:rPr>
        <w:t xml:space="preserve"> и иных средств индивидуальной мобильности</w:t>
      </w:r>
      <w:r w:rsidRPr="00F0066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val="ru-RU"/>
        </w:rPr>
        <w:br/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>С 01.03.2023 вступили в действия изменения в Правила дорожного движения Российской Федерации, которыми введено понятие «средство индивидуальной мобильности», под которым понимается транспортное средство, имеющее одно или несколько колёс (роликов) и предназначенное для индивидуального передвижения человека посредством использования двигателя (</w:t>
      </w:r>
      <w:proofErr w:type="spellStart"/>
      <w:r w:rsidRPr="00F00668">
        <w:rPr>
          <w:color w:val="000000"/>
          <w:lang w:val="ru-RU"/>
        </w:rPr>
        <w:t>электросамокаты</w:t>
      </w:r>
      <w:proofErr w:type="spellEnd"/>
      <w:r w:rsidRPr="00F00668">
        <w:rPr>
          <w:color w:val="000000"/>
          <w:lang w:val="ru-RU"/>
        </w:rPr>
        <w:t xml:space="preserve">, </w:t>
      </w:r>
      <w:proofErr w:type="spellStart"/>
      <w:r w:rsidRPr="00F00668">
        <w:rPr>
          <w:color w:val="000000"/>
          <w:lang w:val="ru-RU"/>
        </w:rPr>
        <w:t>электроскейтборды</w:t>
      </w:r>
      <w:proofErr w:type="spellEnd"/>
      <w:r w:rsidRPr="00F00668">
        <w:rPr>
          <w:color w:val="000000"/>
          <w:lang w:val="ru-RU"/>
        </w:rPr>
        <w:t xml:space="preserve">, </w:t>
      </w:r>
      <w:proofErr w:type="spellStart"/>
      <w:r w:rsidRPr="00F00668">
        <w:rPr>
          <w:color w:val="000000"/>
          <w:lang w:val="ru-RU"/>
        </w:rPr>
        <w:t>гироскутеры</w:t>
      </w:r>
      <w:proofErr w:type="spellEnd"/>
      <w:r w:rsidRPr="00F00668">
        <w:rPr>
          <w:color w:val="000000"/>
          <w:lang w:val="ru-RU"/>
        </w:rPr>
        <w:t xml:space="preserve">, </w:t>
      </w:r>
      <w:proofErr w:type="spellStart"/>
      <w:r w:rsidRPr="00F00668">
        <w:rPr>
          <w:color w:val="000000"/>
          <w:lang w:val="ru-RU"/>
        </w:rPr>
        <w:t>сигвеи</w:t>
      </w:r>
      <w:proofErr w:type="spellEnd"/>
      <w:r w:rsidRPr="00F00668">
        <w:rPr>
          <w:color w:val="000000"/>
          <w:lang w:val="ru-RU"/>
        </w:rPr>
        <w:t xml:space="preserve">, </w:t>
      </w:r>
      <w:proofErr w:type="spellStart"/>
      <w:r w:rsidRPr="00F00668">
        <w:rPr>
          <w:color w:val="000000"/>
          <w:lang w:val="ru-RU"/>
        </w:rPr>
        <w:t>моноколёса</w:t>
      </w:r>
      <w:proofErr w:type="spellEnd"/>
      <w:r w:rsidRPr="00F00668">
        <w:rPr>
          <w:color w:val="000000"/>
          <w:lang w:val="ru-RU"/>
        </w:rPr>
        <w:t xml:space="preserve"> и иные аналогичные средства).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>В данном случае мощность двигателя не имеет значение. Если он есть, самокат или велосипед считаются средством индивидуальной мобильности.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 xml:space="preserve">Дети до 7 лет могут передвигаться на средствах индивидуальной мобильности в сопровождении взрослых и только по тротуарам, пешеходным и </w:t>
      </w:r>
      <w:proofErr w:type="spellStart"/>
      <w:r w:rsidRPr="00F00668">
        <w:rPr>
          <w:color w:val="000000"/>
          <w:lang w:val="ru-RU"/>
        </w:rPr>
        <w:t>велопешеходным</w:t>
      </w:r>
      <w:proofErr w:type="spellEnd"/>
      <w:r w:rsidRPr="00F00668">
        <w:rPr>
          <w:color w:val="000000"/>
          <w:lang w:val="ru-RU"/>
        </w:rPr>
        <w:t xml:space="preserve"> дорожкам (на стороне для движения пешеходов), а также в пределах пешеходных зон.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>Детям в возрасте от 7 до 14 лет доступны также зоны, выделенные д</w:t>
      </w:r>
      <w:bookmarkStart w:id="0" w:name="_GoBack"/>
      <w:bookmarkEnd w:id="0"/>
      <w:r w:rsidRPr="00F00668">
        <w:rPr>
          <w:color w:val="000000"/>
          <w:lang w:val="ru-RU"/>
        </w:rPr>
        <w:t>ля велосипедистов, а присутствие взрослых необязательно.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>Лица в возрасте старше 14 лет могут использовать средства индивидуальной мобильности для передвижения: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>1) в пешеходной зоне — в случае, если масса средства индивидуальной мобильности не превышает 35 кг;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>2) по тротуару, пешеходной дорожке — в случае, если масса средства индивидуальной мобильности не превышает 35 кг, и при соблюдении одного из следующих условий: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 xml:space="preserve">- отсутствуют велосипедная и </w:t>
      </w:r>
      <w:proofErr w:type="spellStart"/>
      <w:r w:rsidRPr="00F00668">
        <w:rPr>
          <w:color w:val="000000"/>
          <w:lang w:val="ru-RU"/>
        </w:rPr>
        <w:t>велопешеходная</w:t>
      </w:r>
      <w:proofErr w:type="spellEnd"/>
      <w:r w:rsidRPr="00F00668">
        <w:rPr>
          <w:color w:val="000000"/>
          <w:lang w:val="ru-RU"/>
        </w:rPr>
        <w:t xml:space="preserve"> дорожки, полоса для велосипедистов либо отсутствует возможность двигаться по ним;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>- лицо, использующее для передвижения средство индивидуальной мобильности, сопровождает ребёнка в возрасте до 14 лет, использующего для передвижения средство индивидуальной мобильности, или велосипедиста в возрасте до 14 лет;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 xml:space="preserve">3) по обочине — в случае, если отсутствуют велосипедная и </w:t>
      </w:r>
      <w:proofErr w:type="spellStart"/>
      <w:r w:rsidRPr="00F00668">
        <w:rPr>
          <w:color w:val="000000"/>
          <w:lang w:val="ru-RU"/>
        </w:rPr>
        <w:t>велопешеходная</w:t>
      </w:r>
      <w:proofErr w:type="spellEnd"/>
      <w:r w:rsidRPr="00F00668">
        <w:rPr>
          <w:color w:val="000000"/>
          <w:lang w:val="ru-RU"/>
        </w:rPr>
        <w:t xml:space="preserve"> дорожки, полоса для велосипедистов, тротуар, пешеходная дорожка либо отсутствует возможность двигаться по ним;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>4) по правому краю проезжей части дороги при соблюдении одновременно следующих условий: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 xml:space="preserve">- отсутствуют велосипедная и </w:t>
      </w:r>
      <w:proofErr w:type="spellStart"/>
      <w:r w:rsidRPr="00F00668">
        <w:rPr>
          <w:color w:val="000000"/>
          <w:lang w:val="ru-RU"/>
        </w:rPr>
        <w:t>велопешеходная</w:t>
      </w:r>
      <w:proofErr w:type="spellEnd"/>
      <w:r w:rsidRPr="00F00668">
        <w:rPr>
          <w:color w:val="000000"/>
          <w:lang w:val="ru-RU"/>
        </w:rPr>
        <w:t xml:space="preserve"> дорожки, полоса для велосипедистов, тротуар, пешеходная дорожка, обочина либо отсутствует возможность двигаться по ним;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>- на дороге разрешено движение транспортных средств со скоростью не более 60 км/ч, а также движение велосипедов;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 xml:space="preserve">- средство индивидуальной мобильности оборудовано тормозной системой, звуковым сигналом, </w:t>
      </w:r>
      <w:proofErr w:type="spellStart"/>
      <w:r w:rsidRPr="00F00668">
        <w:rPr>
          <w:color w:val="000000"/>
          <w:lang w:val="ru-RU"/>
        </w:rPr>
        <w:t>световозвращателями</w:t>
      </w:r>
      <w:proofErr w:type="spellEnd"/>
      <w:r w:rsidRPr="00F00668">
        <w:rPr>
          <w:color w:val="000000"/>
          <w:lang w:val="ru-RU"/>
        </w:rPr>
        <w:t xml:space="preserve"> белого цвета спереди, оранжевого или красного цвета с боковых сторон, красного цвета сзади, фарой (фонарём) белого цвета спереди.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>Движение лиц, использующих для передвижения средства индивидуальной мобильности, по правому краю проезжей части должно осуществляться только в один ряд. При этом им запрещаются обгон или объезд с левой стороны транспортного средства.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>Движение лиц, использующих для передвижения средства индивидуальной мобильности, разрешается со скоростью не более 25 км/ч.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 xml:space="preserve">Если движение лица, использующего для передвижения средство индивидуальной мобильности по тротуару, пешеходной дорожке, обочине или в пределах пешеходных зон (включая велосипедные дорожки, находящиеся в пешеходных зонах) подвергает опасности или создает помехи для движения пешеходов, лицо, использующее для передвижения средство </w:t>
      </w:r>
      <w:r w:rsidRPr="00F00668">
        <w:rPr>
          <w:color w:val="000000"/>
          <w:lang w:val="ru-RU"/>
        </w:rPr>
        <w:lastRenderedPageBreak/>
        <w:t>индивидуальной мобильности, должно спешиться или снизить скорость до скорости, не превышающей скорость движения пешеходов.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>Во всех случаях совмещенного с пешеходами лиц, использующих для передвижения средства индивидуальной мобильности, пешеходы имеют приоритет.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>Лицам, использующим для передвижения средства индивидуальной мобильности, запрещается: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>1. управлять средством индивидуальной мобильности (при наличии руля), не держась за руль хотя бы одной рукой;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>2. перевозить груз, который выступает более чем на 0,5 м по длине или ширине за габариты, или груз, мешающий управлению;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>3. перевозить пассажиров, если это не предусмотрено оборудованием или конструкцией средства индивидуальной мобильности;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>4. перевозить детей до 7 лет при отсутствии специально оборудованных для них мест;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>5. 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>6. пересекать дорогу по пешеходным переходам.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>Запрещается буксировка средств индивидуальной мобильности, а также буксировка средствами индивидуальной мобильности, кроме буксировки средством индивидуальной мобильности прицепа, предназначенного для эксплуатации со средством индивидуальной мобильности.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lang w:val="ru-RU"/>
        </w:rPr>
      </w:pPr>
      <w:r w:rsidRPr="00F00668">
        <w:rPr>
          <w:color w:val="000000"/>
          <w:lang w:val="ru-RU"/>
        </w:rPr>
        <w:t xml:space="preserve">При движении в тёмное время суток или в условиях недостаточной видимости лицам, использующим для передвижения средства индивидуальной мобильности, рекомендуется, а вне населённых пунктов указанные лица обязаны иметь при себе предметы со </w:t>
      </w:r>
      <w:proofErr w:type="spellStart"/>
      <w:r w:rsidRPr="00F00668">
        <w:rPr>
          <w:color w:val="000000"/>
          <w:lang w:val="ru-RU"/>
        </w:rPr>
        <w:t>световозвращающими</w:t>
      </w:r>
      <w:proofErr w:type="spellEnd"/>
      <w:r w:rsidRPr="00F00668">
        <w:rPr>
          <w:color w:val="000000"/>
          <w:lang w:val="ru-RU"/>
        </w:rPr>
        <w:t xml:space="preserve"> элементами и обеспечивать видимость этих предметов водителями других транспортных средств.</w:t>
      </w:r>
    </w:p>
    <w:p w:rsidR="00F00668" w:rsidRPr="00F00668" w:rsidRDefault="00F00668" w:rsidP="00F0066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rebuchet MS" w:hAnsi="Trebuchet MS"/>
          <w:color w:val="000000"/>
          <w:lang w:val="ru-RU"/>
        </w:rPr>
      </w:pPr>
      <w:r w:rsidRPr="00F00668">
        <w:rPr>
          <w:color w:val="000000"/>
          <w:lang w:val="ru-RU"/>
        </w:rPr>
        <w:t>Ответственность за нарушение любого из вышеперечисленных правил для лица, управляющего средством индивидуальной мобильности, наступает по части 1 статьи 12.29 КоАП РФ (санкция – предупреждение или штраф в размере 500 рублей).</w:t>
      </w:r>
      <w:r w:rsidRPr="00F00668">
        <w:rPr>
          <w:rFonts w:ascii="inherit" w:hAnsi="inherit"/>
          <w:color w:val="000000"/>
          <w:bdr w:val="none" w:sz="0" w:space="0" w:color="auto" w:frame="1"/>
          <w:lang w:val="ru-RU"/>
        </w:rPr>
        <w:br/>
      </w:r>
      <w:r w:rsidRPr="00F00668">
        <w:rPr>
          <w:rFonts w:ascii="inherit" w:hAnsi="inherit"/>
          <w:color w:val="000000"/>
          <w:bdr w:val="none" w:sz="0" w:space="0" w:color="auto" w:frame="1"/>
          <w:lang w:val="ru-RU"/>
        </w:rPr>
        <w:br/>
      </w:r>
    </w:p>
    <w:p w:rsidR="005B5152" w:rsidRPr="00F00668" w:rsidRDefault="005B5152">
      <w:pPr>
        <w:rPr>
          <w:lang w:val="ru-RU"/>
        </w:rPr>
      </w:pPr>
    </w:p>
    <w:sectPr w:rsidR="005B5152" w:rsidRPr="00F006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BD"/>
    <w:rsid w:val="005B5152"/>
    <w:rsid w:val="008A22BD"/>
    <w:rsid w:val="00F0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FD8-FEBB-485D-A6A0-036D3DB4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006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PRF</cp:lastModifiedBy>
  <cp:revision>2</cp:revision>
  <dcterms:created xsi:type="dcterms:W3CDTF">2024-06-29T08:52:00Z</dcterms:created>
  <dcterms:modified xsi:type="dcterms:W3CDTF">2024-06-29T08:53:00Z</dcterms:modified>
</cp:coreProperties>
</file>