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noProof/>
          <w:sz w:val="28"/>
          <w:szCs w:val="28"/>
        </w:rPr>
        <w:drawing>
          <wp:inline distT="0" distB="0" distL="0" distR="0">
            <wp:extent cx="390525" cy="533400"/>
            <wp:effectExtent l="19050" t="0" r="9525" b="0"/>
            <wp:docPr id="1" name="Рисунок 1"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_GER2"/>
                    <pic:cNvPicPr>
                      <a:picLocks noChangeAspect="1" noChangeArrowheads="1"/>
                    </pic:cNvPicPr>
                  </pic:nvPicPr>
                  <pic:blipFill>
                    <a:blip r:embed="rId6" cstate="print"/>
                    <a:srcRect/>
                    <a:stretch>
                      <a:fillRect/>
                    </a:stretch>
                  </pic:blipFill>
                  <pic:spPr bwMode="auto">
                    <a:xfrm>
                      <a:off x="0" y="0"/>
                      <a:ext cx="390525" cy="533400"/>
                    </a:xfrm>
                    <a:prstGeom prst="rect">
                      <a:avLst/>
                    </a:prstGeom>
                    <a:noFill/>
                    <a:ln w="9525">
                      <a:noFill/>
                      <a:miter lim="800000"/>
                      <a:headEnd/>
                      <a:tailEnd/>
                    </a:ln>
                  </pic:spPr>
                </pic:pic>
              </a:graphicData>
            </a:graphic>
          </wp:inline>
        </w:drawing>
      </w: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СОВЕТ ДЕПУТАТОВ</w:t>
      </w:r>
    </w:p>
    <w:p w:rsidR="001E0EAE" w:rsidRPr="00984C1E" w:rsidRDefault="00AA251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ЧЕКУНДИНСКОГО</w:t>
      </w:r>
      <w:r w:rsidR="00725F93" w:rsidRPr="00984C1E">
        <w:rPr>
          <w:rFonts w:ascii="Times New Roman" w:hAnsi="Times New Roman" w:cs="Times New Roman"/>
          <w:b/>
          <w:sz w:val="28"/>
          <w:szCs w:val="28"/>
        </w:rPr>
        <w:t xml:space="preserve"> СЕЛЬСКОГО ПОСЕЛЕНИЯ</w:t>
      </w:r>
    </w:p>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sz w:val="28"/>
          <w:szCs w:val="28"/>
        </w:rPr>
        <w:t xml:space="preserve">Верхнебуреинского муниципального района </w:t>
      </w:r>
    </w:p>
    <w:p w:rsidR="001E0EAE" w:rsidRPr="00984C1E" w:rsidRDefault="00725F93">
      <w:pPr>
        <w:spacing w:line="240" w:lineRule="auto"/>
        <w:contextualSpacing/>
        <w:jc w:val="center"/>
        <w:rPr>
          <w:rFonts w:ascii="Times New Roman" w:hAnsi="Times New Roman" w:cs="Times New Roman"/>
          <w:sz w:val="28"/>
          <w:szCs w:val="28"/>
        </w:rPr>
      </w:pPr>
      <w:r w:rsidRPr="00984C1E">
        <w:rPr>
          <w:rFonts w:ascii="Times New Roman" w:hAnsi="Times New Roman" w:cs="Times New Roman"/>
          <w:sz w:val="28"/>
          <w:szCs w:val="28"/>
        </w:rPr>
        <w:t>Хабаровского края</w:t>
      </w:r>
    </w:p>
    <w:p w:rsidR="001E0EAE" w:rsidRPr="00984C1E" w:rsidRDefault="001E0EAE">
      <w:pPr>
        <w:spacing w:line="240" w:lineRule="auto"/>
        <w:contextualSpacing/>
        <w:jc w:val="center"/>
        <w:rPr>
          <w:rFonts w:ascii="Times New Roman" w:hAnsi="Times New Roman" w:cs="Times New Roman"/>
          <w:sz w:val="28"/>
          <w:szCs w:val="28"/>
        </w:rPr>
      </w:pPr>
    </w:p>
    <w:p w:rsidR="001E0EAE" w:rsidRPr="00984C1E" w:rsidRDefault="00725F93">
      <w:pPr>
        <w:spacing w:line="240" w:lineRule="auto"/>
        <w:contextualSpacing/>
        <w:jc w:val="center"/>
        <w:rPr>
          <w:rFonts w:ascii="Times New Roman" w:hAnsi="Times New Roman" w:cs="Times New Roman"/>
          <w:b/>
          <w:sz w:val="28"/>
          <w:szCs w:val="28"/>
        </w:rPr>
      </w:pPr>
      <w:r w:rsidRPr="00984C1E">
        <w:rPr>
          <w:rFonts w:ascii="Times New Roman" w:hAnsi="Times New Roman" w:cs="Times New Roman"/>
          <w:b/>
          <w:sz w:val="28"/>
          <w:szCs w:val="28"/>
        </w:rPr>
        <w:t>РЕШЕНИЕ</w:t>
      </w:r>
    </w:p>
    <w:p w:rsidR="001E0EAE" w:rsidRPr="00984C1E" w:rsidRDefault="00AA2515">
      <w:pPr>
        <w:spacing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01.07.2022 № 146</w:t>
      </w:r>
    </w:p>
    <w:p w:rsidR="001E0EAE" w:rsidRPr="00984C1E" w:rsidRDefault="00725F93">
      <w:pPr>
        <w:spacing w:line="240" w:lineRule="auto"/>
        <w:ind w:firstLine="708"/>
        <w:contextualSpacing/>
        <w:jc w:val="both"/>
        <w:rPr>
          <w:rFonts w:ascii="Arial" w:eastAsia="Times New Roman" w:hAnsi="Arial" w:cs="Arial"/>
          <w:sz w:val="21"/>
          <w:szCs w:val="21"/>
        </w:rPr>
      </w:pPr>
      <w:r w:rsidRPr="00984C1E">
        <w:rPr>
          <w:rFonts w:ascii="Times New Roman" w:hAnsi="Times New Roman" w:cs="Times New Roman"/>
          <w:sz w:val="28"/>
          <w:szCs w:val="28"/>
        </w:rPr>
        <w:t>с.</w:t>
      </w:r>
      <w:r w:rsidR="00770CB8">
        <w:rPr>
          <w:rFonts w:ascii="Times New Roman" w:hAnsi="Times New Roman" w:cs="Times New Roman"/>
          <w:sz w:val="28"/>
          <w:szCs w:val="28"/>
        </w:rPr>
        <w:t xml:space="preserve"> </w:t>
      </w:r>
      <w:r w:rsidR="00AA2515">
        <w:rPr>
          <w:rFonts w:ascii="Times New Roman" w:hAnsi="Times New Roman" w:cs="Times New Roman"/>
          <w:sz w:val="28"/>
          <w:szCs w:val="28"/>
        </w:rPr>
        <w:t>Чекунда</w:t>
      </w:r>
      <w:r w:rsidRPr="00984C1E">
        <w:rPr>
          <w:rFonts w:ascii="Times New Roman" w:hAnsi="Times New Roman" w:cs="Times New Roman"/>
          <w:sz w:val="28"/>
          <w:szCs w:val="28"/>
        </w:rPr>
        <w:t xml:space="preserve"> </w:t>
      </w:r>
    </w:p>
    <w:p w:rsidR="001E0EAE" w:rsidRPr="00984C1E" w:rsidRDefault="001E0EAE">
      <w:pPr>
        <w:spacing w:after="0" w:line="240" w:lineRule="auto"/>
        <w:rPr>
          <w:rFonts w:ascii="Arial" w:eastAsia="Times New Roman" w:hAnsi="Arial" w:cs="Arial"/>
          <w:sz w:val="21"/>
          <w:szCs w:val="21"/>
        </w:rPr>
      </w:pPr>
    </w:p>
    <w:tbl>
      <w:tblPr>
        <w:tblW w:w="9828" w:type="dxa"/>
        <w:tblCellMar>
          <w:left w:w="0" w:type="dxa"/>
          <w:right w:w="0" w:type="dxa"/>
        </w:tblCellMar>
        <w:tblLook w:val="04A0" w:firstRow="1" w:lastRow="0" w:firstColumn="1" w:lastColumn="0" w:noHBand="0" w:noVBand="1"/>
      </w:tblPr>
      <w:tblGrid>
        <w:gridCol w:w="9828"/>
      </w:tblGrid>
      <w:tr w:rsidR="001E0EAE" w:rsidRPr="00984C1E">
        <w:trPr>
          <w:trHeight w:val="566"/>
        </w:trPr>
        <w:tc>
          <w:tcPr>
            <w:tcW w:w="9828" w:type="dxa"/>
            <w:tcMar>
              <w:top w:w="0" w:type="dxa"/>
              <w:left w:w="108" w:type="dxa"/>
              <w:bottom w:w="0" w:type="dxa"/>
              <w:right w:w="108" w:type="dxa"/>
            </w:tcMar>
            <w:hideMark/>
          </w:tcPr>
          <w:p w:rsidR="001E0EAE" w:rsidRPr="00AA2515" w:rsidRDefault="00725F93" w:rsidP="002810FF">
            <w:pPr>
              <w:spacing w:after="0" w:line="240" w:lineRule="auto"/>
              <w:jc w:val="both"/>
              <w:rPr>
                <w:rFonts w:ascii="Times New Roman" w:eastAsia="Times New Roman" w:hAnsi="Times New Roman" w:cs="Times New Roman"/>
                <w:bCs/>
                <w:sz w:val="28"/>
                <w:szCs w:val="28"/>
              </w:rPr>
            </w:pPr>
            <w:r w:rsidRPr="00984C1E">
              <w:rPr>
                <w:rFonts w:ascii="Arial" w:eastAsia="Times New Roman" w:hAnsi="Arial" w:cs="Arial"/>
                <w:bCs/>
                <w:sz w:val="24"/>
                <w:szCs w:val="24"/>
              </w:rPr>
              <w:t> </w:t>
            </w:r>
            <w:r w:rsidR="00AA2515">
              <w:rPr>
                <w:rFonts w:ascii="Times New Roman" w:eastAsia="Times New Roman" w:hAnsi="Times New Roman" w:cs="Times New Roman"/>
                <w:bCs/>
                <w:sz w:val="28"/>
                <w:szCs w:val="28"/>
              </w:rPr>
              <w:t xml:space="preserve">Об утверждении актуализированных Правил благоустройства территории Чекундинского сельского поселения Верхнебуреинского муниципального района Хабаровского края </w:t>
            </w:r>
          </w:p>
          <w:p w:rsidR="001E0EAE" w:rsidRPr="00AA2515" w:rsidRDefault="001E0EAE" w:rsidP="002810FF">
            <w:pPr>
              <w:spacing w:after="0" w:line="240" w:lineRule="auto"/>
              <w:jc w:val="both"/>
              <w:rPr>
                <w:rFonts w:ascii="Times New Roman" w:eastAsia="Times New Roman" w:hAnsi="Times New Roman" w:cs="Times New Roman"/>
                <w:bCs/>
                <w:sz w:val="28"/>
                <w:szCs w:val="28"/>
              </w:rPr>
            </w:pPr>
          </w:p>
        </w:tc>
      </w:tr>
    </w:tbl>
    <w:p w:rsidR="001E0EAE" w:rsidRPr="00984C1E" w:rsidRDefault="00725F93" w:rsidP="00770CB8">
      <w:pPr>
        <w:spacing w:after="0" w:line="240" w:lineRule="auto"/>
        <w:ind w:right="-426" w:firstLine="150"/>
        <w:jc w:val="both"/>
        <w:rPr>
          <w:rFonts w:ascii="Arial" w:eastAsia="Times New Roman" w:hAnsi="Arial" w:cs="Arial"/>
          <w:sz w:val="21"/>
          <w:szCs w:val="21"/>
        </w:rPr>
      </w:pPr>
      <w:r w:rsidRPr="00984C1E">
        <w:rPr>
          <w:rFonts w:ascii="Arial" w:eastAsia="Times New Roman" w:hAnsi="Arial" w:cs="Arial"/>
          <w:sz w:val="21"/>
          <w:szCs w:val="21"/>
        </w:rPr>
        <w:t> </w:t>
      </w:r>
    </w:p>
    <w:p w:rsidR="00401303" w:rsidRPr="00401303" w:rsidRDefault="00AA2515">
      <w:pPr>
        <w:spacing w:after="0" w:line="240" w:lineRule="auto"/>
        <w:ind w:firstLine="150"/>
        <w:jc w:val="both"/>
        <w:rPr>
          <w:rFonts w:ascii="Times New Roman" w:eastAsia="Times New Roman" w:hAnsi="Times New Roman" w:cs="Times New Roman"/>
          <w:sz w:val="10"/>
          <w:szCs w:val="10"/>
        </w:rPr>
      </w:pPr>
      <w:r>
        <w:rPr>
          <w:rFonts w:ascii="Times New Roman" w:eastAsia="Times New Roman" w:hAnsi="Times New Roman" w:cs="Times New Roman"/>
          <w:sz w:val="28"/>
          <w:szCs w:val="28"/>
        </w:rPr>
        <w:t xml:space="preserve">  </w:t>
      </w:r>
      <w:r w:rsidR="00401303">
        <w:rPr>
          <w:rFonts w:ascii="Times New Roman" w:eastAsia="Times New Roman" w:hAnsi="Times New Roman" w:cs="Times New Roman"/>
          <w:sz w:val="28"/>
          <w:szCs w:val="28"/>
        </w:rPr>
        <w:t xml:space="preserve">                                                                                 </w:t>
      </w:r>
      <w:r w:rsidR="008A7266">
        <w:rPr>
          <w:rFonts w:ascii="Times New Roman" w:eastAsia="Times New Roman" w:hAnsi="Times New Roman" w:cs="Times New Roman"/>
          <w:sz w:val="28"/>
          <w:szCs w:val="28"/>
        </w:rPr>
        <w:t xml:space="preserve">       </w:t>
      </w:r>
      <w:r w:rsidR="00401303" w:rsidRPr="00401303">
        <w:rPr>
          <w:rFonts w:ascii="Times New Roman" w:eastAsia="Times New Roman" w:hAnsi="Times New Roman" w:cs="Times New Roman"/>
          <w:sz w:val="10"/>
          <w:szCs w:val="10"/>
        </w:rPr>
        <w:t xml:space="preserve">   1</w:t>
      </w:r>
      <w:bookmarkStart w:id="0" w:name="_GoBack"/>
      <w:bookmarkEnd w:id="0"/>
    </w:p>
    <w:p w:rsidR="00AA2515" w:rsidRDefault="00401303">
      <w:pPr>
        <w:spacing w:after="0" w:line="240" w:lineRule="auto"/>
        <w:ind w:firstLine="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2515">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с частью 10 статьи 35, статей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строительного и жилищно-коммунального хозяйства от 29.12.2021 № 1042/</w:t>
      </w:r>
      <w:proofErr w:type="spellStart"/>
      <w:r>
        <w:rPr>
          <w:rFonts w:ascii="Times New Roman" w:eastAsia="Times New Roman" w:hAnsi="Times New Roman" w:cs="Times New Roman"/>
          <w:sz w:val="28"/>
          <w:szCs w:val="28"/>
        </w:rPr>
        <w:t>пр</w:t>
      </w:r>
      <w:proofErr w:type="spellEnd"/>
      <w:r>
        <w:rPr>
          <w:rFonts w:ascii="Times New Roman" w:eastAsia="Times New Roman" w:hAnsi="Times New Roman" w:cs="Times New Roman"/>
          <w:sz w:val="28"/>
          <w:szCs w:val="28"/>
        </w:rPr>
        <w:t>, руководствуясь уставом Чекундинского сельского поселения Верхнебуреинского муниципального района Хабаровского края, Совет депутатов Чекундинского сельского поселения Верхнебуреинского муниципального района Хабаровского края</w:t>
      </w:r>
    </w:p>
    <w:p w:rsidR="001E0EAE" w:rsidRPr="00984C1E" w:rsidRDefault="00725F93">
      <w:pPr>
        <w:spacing w:after="0" w:line="240" w:lineRule="auto"/>
        <w:ind w:firstLine="150"/>
        <w:jc w:val="both"/>
        <w:rPr>
          <w:rFonts w:ascii="Times New Roman" w:eastAsia="Times New Roman" w:hAnsi="Times New Roman" w:cs="Times New Roman"/>
          <w:sz w:val="28"/>
          <w:szCs w:val="28"/>
        </w:rPr>
      </w:pPr>
      <w:r w:rsidRPr="00984C1E">
        <w:rPr>
          <w:rFonts w:ascii="Times New Roman" w:eastAsia="Times New Roman" w:hAnsi="Times New Roman" w:cs="Times New Roman"/>
          <w:sz w:val="28"/>
          <w:szCs w:val="28"/>
        </w:rPr>
        <w:t>РЕШИЛ:</w:t>
      </w:r>
    </w:p>
    <w:p w:rsidR="00F730AF" w:rsidRPr="00401303" w:rsidRDefault="00401303" w:rsidP="00401303">
      <w:pPr>
        <w:pStyle w:val="a3"/>
        <w:numPr>
          <w:ilvl w:val="0"/>
          <w:numId w:val="4"/>
        </w:numPr>
        <w:spacing w:after="0" w:line="240" w:lineRule="auto"/>
        <w:jc w:val="both"/>
        <w:rPr>
          <w:rFonts w:ascii="Times New Roman" w:eastAsia="Times New Roman" w:hAnsi="Times New Roman" w:cs="Times New Roman"/>
          <w:sz w:val="28"/>
          <w:szCs w:val="28"/>
        </w:rPr>
      </w:pPr>
      <w:r w:rsidRPr="00401303">
        <w:rPr>
          <w:rFonts w:ascii="Times New Roman" w:eastAsia="Times New Roman" w:hAnsi="Times New Roman" w:cs="Times New Roman"/>
          <w:sz w:val="28"/>
          <w:szCs w:val="28"/>
        </w:rPr>
        <w:t>Утвердить актуализированные Правила благоустройства территории Чекундинского сельского поселения в новой редакции, согласно настоящему приложению к настоящему решению.</w:t>
      </w:r>
    </w:p>
    <w:p w:rsidR="00401303" w:rsidRDefault="00401303" w:rsidP="00401303">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решения Совета депутатов Чекундинского сельского поселения:</w:t>
      </w:r>
    </w:p>
    <w:p w:rsidR="00401303" w:rsidRDefault="00401303" w:rsidP="00401303">
      <w:pPr>
        <w:pStyle w:val="a3"/>
        <w:spacing w:after="0" w:line="240" w:lineRule="auto"/>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00AF0420">
        <w:rPr>
          <w:rFonts w:ascii="Times New Roman" w:hAnsi="Times New Roman" w:cs="Times New Roman"/>
          <w:sz w:val="28"/>
          <w:szCs w:val="28"/>
        </w:rPr>
        <w:t>от 01.11.2017 № 8 «</w:t>
      </w:r>
      <w:r w:rsidR="00AF0420" w:rsidRPr="00AF0420">
        <w:rPr>
          <w:rFonts w:ascii="Times New Roman" w:hAnsi="Times New Roman" w:cs="Times New Roman"/>
          <w:sz w:val="28"/>
          <w:szCs w:val="28"/>
        </w:rPr>
        <w:t>О правилах благоустройства»</w:t>
      </w:r>
      <w:r w:rsidR="00AF0420">
        <w:rPr>
          <w:rFonts w:ascii="Times New Roman" w:hAnsi="Times New Roman" w:cs="Times New Roman"/>
          <w:sz w:val="28"/>
          <w:szCs w:val="28"/>
        </w:rPr>
        <w:t xml:space="preserve"> на территории Чекундинского сельского поселения Верхнебуреинского муниципального района Хабаровского края.</w:t>
      </w:r>
    </w:p>
    <w:p w:rsidR="00AF0420" w:rsidRDefault="00AF0420" w:rsidP="00401303">
      <w:pPr>
        <w:pStyle w:val="a3"/>
        <w:spacing w:after="0" w:line="240" w:lineRule="auto"/>
        <w:ind w:left="990"/>
        <w:jc w:val="both"/>
        <w:rPr>
          <w:rFonts w:ascii="Times New Roman" w:hAnsi="Times New Roman"/>
          <w:color w:val="000000"/>
          <w:sz w:val="28"/>
          <w:szCs w:val="28"/>
        </w:rPr>
      </w:pPr>
      <w:r>
        <w:rPr>
          <w:rFonts w:ascii="Times New Roman" w:hAnsi="Times New Roman" w:cs="Times New Roman"/>
          <w:sz w:val="28"/>
          <w:szCs w:val="28"/>
        </w:rPr>
        <w:t>- от 06.04.2020 № 84 «</w:t>
      </w:r>
      <w:r w:rsidRPr="00E91E18">
        <w:rPr>
          <w:rFonts w:ascii="Times New Roman" w:hAnsi="Times New Roman"/>
          <w:color w:val="000000"/>
          <w:spacing w:val="-2"/>
          <w:sz w:val="28"/>
          <w:szCs w:val="28"/>
        </w:rPr>
        <w:t xml:space="preserve">О внесении изменений в Правила благоустройства территории Чекундинского </w:t>
      </w:r>
      <w:r w:rsidRPr="00E91E18">
        <w:rPr>
          <w:rFonts w:ascii="Times New Roman" w:hAnsi="Times New Roman"/>
          <w:color w:val="000000"/>
          <w:sz w:val="28"/>
          <w:szCs w:val="28"/>
        </w:rPr>
        <w:t>сельского поселения Верхнебуреинского муниципального района Хабаровского края, утвержденные решением Совета депутатов сельского поселения от 01.11.2017 № 8.</w:t>
      </w:r>
      <w:r>
        <w:rPr>
          <w:rFonts w:ascii="Times New Roman" w:hAnsi="Times New Roman"/>
          <w:color w:val="000000"/>
          <w:sz w:val="28"/>
          <w:szCs w:val="28"/>
        </w:rPr>
        <w:t>»</w:t>
      </w:r>
    </w:p>
    <w:p w:rsidR="00AF0420" w:rsidRPr="00AF0420" w:rsidRDefault="00AF0420" w:rsidP="00AF0420">
      <w:pPr>
        <w:pStyle w:val="a3"/>
        <w:spacing w:after="0" w:line="240" w:lineRule="auto"/>
        <w:ind w:left="990"/>
        <w:jc w:val="both"/>
        <w:rPr>
          <w:rFonts w:ascii="Times New Roman" w:hAnsi="Times New Roman" w:cs="Times New Roman"/>
          <w:sz w:val="28"/>
          <w:szCs w:val="28"/>
        </w:rPr>
      </w:pPr>
      <w:r>
        <w:rPr>
          <w:rFonts w:ascii="Times New Roman" w:hAnsi="Times New Roman" w:cs="Times New Roman"/>
          <w:sz w:val="28"/>
          <w:szCs w:val="28"/>
        </w:rPr>
        <w:t>- от 17.12.2021 № 128 «</w:t>
      </w:r>
      <w:r>
        <w:rPr>
          <w:rFonts w:ascii="Times New Roman" w:eastAsia="Times New Roman" w:hAnsi="Times New Roman" w:cs="Times New Roman"/>
          <w:bCs/>
          <w:spacing w:val="-2"/>
          <w:sz w:val="28"/>
          <w:szCs w:val="28"/>
          <w:shd w:val="clear" w:color="auto" w:fill="FFFFFF"/>
        </w:rPr>
        <w:t xml:space="preserve">О внесении изменений в Правила благоустройства территории Чекундинского </w:t>
      </w:r>
      <w:r>
        <w:rPr>
          <w:rFonts w:ascii="Times New Roman" w:eastAsia="Times New Roman" w:hAnsi="Times New Roman" w:cs="Times New Roman"/>
          <w:bCs/>
          <w:sz w:val="28"/>
          <w:szCs w:val="28"/>
          <w:shd w:val="clear" w:color="auto" w:fill="FFFFFF"/>
        </w:rPr>
        <w:t>сельского поселения Верхнебуреинского муниципального района Хабаровского края, утвержденные решением Совета депутатов сельского поселения от 01.11.2017 №8</w:t>
      </w:r>
      <w:r w:rsidRPr="00EA7362">
        <w:rPr>
          <w:rFonts w:ascii="Times New Roman" w:eastAsia="Times New Roman" w:hAnsi="Times New Roman" w:cs="Times New Roman"/>
          <w:bCs/>
          <w:sz w:val="28"/>
          <w:szCs w:val="28"/>
          <w:shd w:val="clear" w:color="auto" w:fill="FFFFFF"/>
        </w:rPr>
        <w:t>.</w:t>
      </w:r>
      <w:r>
        <w:rPr>
          <w:rFonts w:ascii="Times New Roman" w:hAnsi="Times New Roman" w:cs="Times New Roman"/>
          <w:sz w:val="28"/>
          <w:szCs w:val="28"/>
        </w:rPr>
        <w:t>»</w:t>
      </w:r>
    </w:p>
    <w:p w:rsidR="00401303" w:rsidRDefault="00401303" w:rsidP="00680E2E">
      <w:pPr>
        <w:spacing w:after="0" w:line="240" w:lineRule="auto"/>
        <w:ind w:firstLine="150"/>
        <w:jc w:val="both"/>
        <w:rPr>
          <w:rFonts w:ascii="Times New Roman" w:eastAsia="Times New Roman" w:hAnsi="Times New Roman" w:cs="Times New Roman"/>
          <w:sz w:val="28"/>
          <w:szCs w:val="28"/>
        </w:rPr>
      </w:pPr>
    </w:p>
    <w:p w:rsidR="001E0EAE" w:rsidRPr="00984C1E" w:rsidRDefault="00725F93" w:rsidP="00680E2E">
      <w:pPr>
        <w:spacing w:after="0" w:line="240" w:lineRule="auto"/>
        <w:ind w:firstLine="150"/>
        <w:jc w:val="both"/>
        <w:rPr>
          <w:rFonts w:ascii="Arial" w:eastAsia="Times New Roman" w:hAnsi="Arial" w:cs="Arial"/>
          <w:sz w:val="21"/>
          <w:szCs w:val="21"/>
        </w:rPr>
      </w:pPr>
      <w:r w:rsidRPr="00984C1E">
        <w:rPr>
          <w:rFonts w:ascii="Times New Roman" w:eastAsia="Times New Roman" w:hAnsi="Times New Roman" w:cs="Times New Roman"/>
          <w:sz w:val="28"/>
          <w:szCs w:val="28"/>
        </w:rPr>
        <w:t> </w:t>
      </w:r>
      <w:r w:rsidR="00680E2E" w:rsidRPr="00984C1E">
        <w:rPr>
          <w:rFonts w:ascii="Times New Roman" w:eastAsia="Times New Roman" w:hAnsi="Times New Roman" w:cs="Times New Roman"/>
          <w:sz w:val="28"/>
          <w:szCs w:val="28"/>
        </w:rPr>
        <w:tab/>
      </w:r>
      <w:r w:rsidR="00AF0420">
        <w:rPr>
          <w:rFonts w:ascii="Times New Roman" w:eastAsia="Times New Roman" w:hAnsi="Times New Roman" w:cs="Times New Roman"/>
          <w:sz w:val="28"/>
          <w:szCs w:val="28"/>
        </w:rPr>
        <w:t>3</w:t>
      </w:r>
      <w:r w:rsidR="00680E2E" w:rsidRPr="00984C1E">
        <w:rPr>
          <w:rFonts w:ascii="Times New Roman" w:eastAsia="Times New Roman" w:hAnsi="Times New Roman" w:cs="Times New Roman"/>
          <w:sz w:val="28"/>
          <w:szCs w:val="28"/>
        </w:rPr>
        <w:t>.</w:t>
      </w:r>
      <w:r w:rsidRPr="00984C1E">
        <w:rPr>
          <w:rFonts w:ascii="Times New Roman" w:eastAsia="Times New Roman" w:hAnsi="Times New Roman" w:cs="Times New Roman"/>
          <w:sz w:val="28"/>
          <w:szCs w:val="28"/>
          <w:shd w:val="clear" w:color="auto" w:fill="FFFFFF"/>
        </w:rPr>
        <w:t>Контроль за исполнением настоящего решения возложить на </w:t>
      </w:r>
      <w:r w:rsidRPr="00984C1E">
        <w:rPr>
          <w:rFonts w:ascii="Times New Roman" w:eastAsia="Times New Roman" w:hAnsi="Times New Roman" w:cs="Times New Roman"/>
          <w:spacing w:val="-1"/>
          <w:sz w:val="28"/>
          <w:szCs w:val="28"/>
          <w:shd w:val="clear" w:color="auto" w:fill="FFFFFF"/>
        </w:rPr>
        <w:t xml:space="preserve">председателя Совета депутатов </w:t>
      </w:r>
      <w:r w:rsidR="00AF0420">
        <w:rPr>
          <w:rFonts w:ascii="Times New Roman" w:eastAsia="Times New Roman" w:hAnsi="Times New Roman" w:cs="Times New Roman"/>
          <w:spacing w:val="-1"/>
          <w:sz w:val="28"/>
          <w:szCs w:val="28"/>
          <w:shd w:val="clear" w:color="auto" w:fill="FFFFFF"/>
        </w:rPr>
        <w:t>А.И. Зацемирного</w:t>
      </w:r>
      <w:r w:rsidRPr="00984C1E">
        <w:rPr>
          <w:rFonts w:ascii="Times New Roman" w:eastAsia="Times New Roman" w:hAnsi="Times New Roman" w:cs="Times New Roman"/>
          <w:spacing w:val="-1"/>
          <w:sz w:val="28"/>
          <w:szCs w:val="28"/>
          <w:shd w:val="clear" w:color="auto" w:fill="FFFFFF"/>
        </w:rPr>
        <w:t>.</w:t>
      </w:r>
    </w:p>
    <w:p w:rsidR="001E0EAE" w:rsidRPr="00984C1E" w:rsidRDefault="00680E2E" w:rsidP="00680E2E">
      <w:pPr>
        <w:spacing w:after="0" w:line="240" w:lineRule="auto"/>
        <w:ind w:firstLine="708"/>
        <w:jc w:val="both"/>
        <w:rPr>
          <w:rFonts w:ascii="Arial" w:eastAsia="Times New Roman" w:hAnsi="Arial" w:cs="Arial"/>
          <w:sz w:val="21"/>
          <w:szCs w:val="21"/>
        </w:rPr>
      </w:pPr>
      <w:r w:rsidRPr="00984C1E">
        <w:rPr>
          <w:rFonts w:ascii="Times New Roman" w:eastAsia="Times New Roman" w:hAnsi="Times New Roman" w:cs="Times New Roman"/>
          <w:spacing w:val="-1"/>
          <w:sz w:val="28"/>
          <w:szCs w:val="28"/>
          <w:shd w:val="clear" w:color="auto" w:fill="FFFFFF"/>
        </w:rPr>
        <w:t>3.</w:t>
      </w:r>
      <w:r w:rsidR="00725F93" w:rsidRPr="00984C1E">
        <w:rPr>
          <w:rFonts w:ascii="Times New Roman" w:eastAsia="Times New Roman" w:hAnsi="Times New Roman" w:cs="Times New Roman"/>
          <w:spacing w:val="-1"/>
          <w:sz w:val="28"/>
          <w:szCs w:val="28"/>
          <w:shd w:val="clear" w:color="auto" w:fill="FFFFFF"/>
        </w:rPr>
        <w:t>Настоящее решение вступает в силу после его официального </w:t>
      </w:r>
      <w:r w:rsidR="00725F93" w:rsidRPr="00984C1E">
        <w:rPr>
          <w:rFonts w:ascii="Times New Roman" w:eastAsia="Times New Roman" w:hAnsi="Times New Roman" w:cs="Times New Roman"/>
          <w:sz w:val="28"/>
          <w:szCs w:val="28"/>
          <w:shd w:val="clear" w:color="auto" w:fill="FFFFFF"/>
        </w:rPr>
        <w:t>опубликования (обнародования).</w:t>
      </w:r>
    </w:p>
    <w:p w:rsidR="001E0EAE" w:rsidRPr="00984C1E" w:rsidRDefault="00725F93">
      <w:pPr>
        <w:spacing w:after="0" w:line="240" w:lineRule="auto"/>
        <w:ind w:firstLine="150"/>
        <w:rPr>
          <w:rFonts w:ascii="Arial" w:eastAsia="Times New Roman" w:hAnsi="Arial" w:cs="Arial"/>
          <w:sz w:val="21"/>
          <w:szCs w:val="21"/>
        </w:rPr>
      </w:pPr>
      <w:r w:rsidRPr="00984C1E">
        <w:rPr>
          <w:rFonts w:ascii="Arial" w:eastAsia="Times New Roman" w:hAnsi="Arial" w:cs="Arial"/>
          <w:sz w:val="21"/>
          <w:szCs w:val="21"/>
        </w:rPr>
        <w:t> </w:t>
      </w:r>
    </w:p>
    <w:p w:rsidR="001E0EAE" w:rsidRPr="00984C1E" w:rsidRDefault="001E0EAE">
      <w:pPr>
        <w:spacing w:after="0" w:line="240" w:lineRule="auto"/>
        <w:rPr>
          <w:rFonts w:ascii="Times New Roman" w:eastAsia="Times New Roman" w:hAnsi="Times New Roman" w:cs="Times New Roman"/>
          <w:sz w:val="28"/>
          <w:szCs w:val="28"/>
          <w:shd w:val="clear" w:color="auto" w:fill="FFFFFF"/>
        </w:rPr>
      </w:pPr>
    </w:p>
    <w:p w:rsidR="001E0EAE" w:rsidRPr="00984C1E" w:rsidRDefault="00725F93">
      <w:pPr>
        <w:spacing w:after="0" w:line="240" w:lineRule="auto"/>
        <w:rPr>
          <w:rFonts w:ascii="Times New Roman" w:eastAsia="Times New Roman" w:hAnsi="Times New Roman" w:cs="Times New Roman"/>
          <w:sz w:val="28"/>
          <w:szCs w:val="28"/>
          <w:shd w:val="clear" w:color="auto" w:fill="FFFFFF"/>
        </w:rPr>
      </w:pPr>
      <w:r w:rsidRPr="00984C1E">
        <w:rPr>
          <w:rFonts w:ascii="Times New Roman" w:eastAsia="Times New Roman" w:hAnsi="Times New Roman" w:cs="Times New Roman"/>
          <w:sz w:val="28"/>
          <w:szCs w:val="28"/>
          <w:shd w:val="clear" w:color="auto" w:fill="FFFFFF"/>
        </w:rPr>
        <w:lastRenderedPageBreak/>
        <w:t xml:space="preserve">Председатель Совета депутатов                                                  </w:t>
      </w:r>
      <w:r w:rsidR="00AF0420">
        <w:rPr>
          <w:rFonts w:ascii="Times New Roman" w:eastAsia="Times New Roman" w:hAnsi="Times New Roman" w:cs="Times New Roman"/>
          <w:sz w:val="28"/>
          <w:szCs w:val="28"/>
          <w:shd w:val="clear" w:color="auto" w:fill="FFFFFF"/>
        </w:rPr>
        <w:t>А.И. Зацемирный</w:t>
      </w:r>
    </w:p>
    <w:p w:rsidR="001E0EAE" w:rsidRPr="00984C1E" w:rsidRDefault="00725F93">
      <w:pPr>
        <w:spacing w:after="0" w:line="240" w:lineRule="auto"/>
        <w:rPr>
          <w:rFonts w:ascii="Arial" w:eastAsia="Times New Roman" w:hAnsi="Arial" w:cs="Arial"/>
          <w:sz w:val="21"/>
          <w:szCs w:val="21"/>
        </w:rPr>
      </w:pPr>
      <w:r w:rsidRPr="00984C1E">
        <w:rPr>
          <w:rFonts w:ascii="Times New Roman" w:eastAsia="Times New Roman" w:hAnsi="Times New Roman" w:cs="Times New Roman"/>
          <w:sz w:val="28"/>
          <w:szCs w:val="28"/>
          <w:shd w:val="clear" w:color="auto" w:fill="FFFFFF"/>
        </w:rPr>
        <w:t xml:space="preserve">                                                                    </w:t>
      </w:r>
    </w:p>
    <w:p w:rsidR="001E0EAE" w:rsidRPr="00984C1E" w:rsidRDefault="00725F93">
      <w:pPr>
        <w:spacing w:after="0" w:line="240" w:lineRule="auto"/>
        <w:rPr>
          <w:rFonts w:ascii="Arial" w:eastAsia="Times New Roman" w:hAnsi="Arial" w:cs="Arial"/>
          <w:sz w:val="21"/>
          <w:szCs w:val="21"/>
        </w:rPr>
      </w:pPr>
      <w:r w:rsidRPr="00984C1E">
        <w:rPr>
          <w:rFonts w:ascii="Times New Roman" w:eastAsia="Times New Roman" w:hAnsi="Times New Roman" w:cs="Times New Roman"/>
          <w:sz w:val="28"/>
          <w:szCs w:val="28"/>
          <w:shd w:val="clear" w:color="auto" w:fill="FFFFFF"/>
        </w:rPr>
        <w:t xml:space="preserve">Глава сельского поселения                                                          </w:t>
      </w:r>
      <w:r w:rsidR="00AF0420">
        <w:rPr>
          <w:rFonts w:ascii="Times New Roman" w:eastAsia="Times New Roman" w:hAnsi="Times New Roman" w:cs="Times New Roman"/>
          <w:sz w:val="28"/>
          <w:szCs w:val="28"/>
          <w:shd w:val="clear" w:color="auto" w:fill="FFFFFF"/>
        </w:rPr>
        <w:t>А.И. Зацемирный</w:t>
      </w:r>
    </w:p>
    <w:p w:rsidR="001E0EAE" w:rsidRPr="00984C1E" w:rsidRDefault="00725F93">
      <w:pPr>
        <w:spacing w:after="0" w:line="240" w:lineRule="auto"/>
        <w:rPr>
          <w:rFonts w:ascii="Arial" w:eastAsia="Times New Roman" w:hAnsi="Arial" w:cs="Arial"/>
          <w:sz w:val="21"/>
          <w:szCs w:val="21"/>
        </w:rPr>
      </w:pPr>
      <w:r w:rsidRPr="00984C1E">
        <w:rPr>
          <w:rFonts w:ascii="Arial" w:eastAsia="Times New Roman" w:hAnsi="Arial" w:cs="Arial"/>
          <w:sz w:val="21"/>
          <w:szCs w:val="21"/>
        </w:rPr>
        <w:t> </w:t>
      </w:r>
    </w:p>
    <w:p w:rsidR="00CF57CF" w:rsidRDefault="00CF57CF">
      <w:pPr>
        <w:spacing w:after="0"/>
        <w:rPr>
          <w:rFonts w:ascii="Times New Roman" w:hAnsi="Times New Roman" w:cs="Times New Roman"/>
          <w:sz w:val="28"/>
          <w:szCs w:val="28"/>
        </w:rPr>
      </w:pPr>
    </w:p>
    <w:p w:rsidR="001E0EAE" w:rsidRDefault="00725F93">
      <w:pPr>
        <w:spacing w:after="0"/>
        <w:jc w:val="right"/>
        <w:rPr>
          <w:rFonts w:ascii="Times New Roman" w:hAnsi="Times New Roman" w:cs="Times New Roman"/>
          <w:bCs/>
          <w:sz w:val="28"/>
          <w:szCs w:val="28"/>
        </w:rPr>
      </w:pPr>
      <w:r>
        <w:rPr>
          <w:rFonts w:ascii="Times New Roman" w:hAnsi="Times New Roman" w:cs="Times New Roman"/>
          <w:bCs/>
          <w:sz w:val="28"/>
          <w:szCs w:val="28"/>
        </w:rPr>
        <w:t>УТВЕРЖДЕНЫ</w:t>
      </w:r>
    </w:p>
    <w:p w:rsidR="001E0EAE" w:rsidRDefault="00725F93">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решением Совета депутатов</w:t>
      </w:r>
    </w:p>
    <w:p w:rsidR="003E56F9" w:rsidRDefault="003E56F9">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Чекундинского сельского поселения</w:t>
      </w:r>
    </w:p>
    <w:p w:rsidR="003E56F9" w:rsidRDefault="003E56F9">
      <w:pPr>
        <w:spacing w:after="0" w:line="240" w:lineRule="exact"/>
        <w:jc w:val="right"/>
        <w:rPr>
          <w:rFonts w:ascii="Times New Roman" w:hAnsi="Times New Roman" w:cs="Times New Roman"/>
          <w:bCs/>
          <w:sz w:val="28"/>
          <w:szCs w:val="28"/>
        </w:rPr>
      </w:pPr>
      <w:r>
        <w:rPr>
          <w:rFonts w:ascii="Times New Roman" w:hAnsi="Times New Roman" w:cs="Times New Roman"/>
          <w:bCs/>
          <w:sz w:val="28"/>
          <w:szCs w:val="28"/>
        </w:rPr>
        <w:t>От 01.07.2022 года.</w:t>
      </w:r>
    </w:p>
    <w:p w:rsidR="003E56F9" w:rsidRDefault="003E56F9">
      <w:pPr>
        <w:tabs>
          <w:tab w:val="left" w:pos="3735"/>
        </w:tabs>
        <w:jc w:val="center"/>
        <w:rPr>
          <w:rFonts w:ascii="Times New Roman" w:hAnsi="Times New Roman" w:cs="Times New Roman"/>
          <w:b/>
          <w:bCs/>
          <w:sz w:val="28"/>
          <w:szCs w:val="28"/>
        </w:rPr>
      </w:pPr>
    </w:p>
    <w:p w:rsidR="001E0EAE" w:rsidRDefault="00725F93">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1E0EAE" w:rsidRDefault="00725F93">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 xml:space="preserve">благоустройства территории администрации </w:t>
      </w:r>
      <w:r w:rsidR="003E56F9">
        <w:rPr>
          <w:rFonts w:ascii="Times New Roman" w:hAnsi="Times New Roman" w:cs="Times New Roman"/>
          <w:b/>
          <w:bCs/>
          <w:sz w:val="28"/>
          <w:szCs w:val="28"/>
        </w:rPr>
        <w:t>Чекундинского</w:t>
      </w:r>
      <w:r>
        <w:rPr>
          <w:rFonts w:ascii="Times New Roman" w:hAnsi="Times New Roman" w:cs="Times New Roman"/>
          <w:b/>
          <w:bCs/>
          <w:sz w:val="28"/>
          <w:szCs w:val="28"/>
        </w:rPr>
        <w:t xml:space="preserve"> сельского поселения </w:t>
      </w:r>
    </w:p>
    <w:p w:rsidR="001E0EAE" w:rsidRDefault="00725F93">
      <w:pPr>
        <w:tabs>
          <w:tab w:val="left" w:pos="3735"/>
        </w:tabs>
        <w:jc w:val="center"/>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и задачи настоящих Правил</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Настоящие Правила благоустройства территории администрации </w:t>
      </w:r>
      <w:r w:rsidR="003E56F9">
        <w:rPr>
          <w:rFonts w:ascii="Times New Roman" w:hAnsi="Times New Roman" w:cs="Times New Roman"/>
          <w:bCs/>
          <w:sz w:val="28"/>
          <w:szCs w:val="28"/>
        </w:rPr>
        <w:t>Чекундинского</w:t>
      </w:r>
      <w:r>
        <w:rPr>
          <w:rFonts w:ascii="Times New Roman" w:hAnsi="Times New Roman" w:cs="Times New Roman"/>
          <w:bCs/>
          <w:sz w:val="28"/>
          <w:szCs w:val="28"/>
        </w:rPr>
        <w:t xml:space="preserve"> сельского поселения (далее – Правила и поселение соответственно) устанавливают единые и обязательные к исполнению на территории администрации </w:t>
      </w:r>
      <w:r w:rsidR="003E56F9">
        <w:rPr>
          <w:rFonts w:ascii="Times New Roman" w:hAnsi="Times New Roman" w:cs="Times New Roman"/>
          <w:bCs/>
          <w:sz w:val="28"/>
          <w:szCs w:val="28"/>
        </w:rPr>
        <w:t>Чекундинского</w:t>
      </w:r>
      <w:r>
        <w:rPr>
          <w:rFonts w:ascii="Times New Roman" w:hAnsi="Times New Roman" w:cs="Times New Roman"/>
          <w:bCs/>
          <w:sz w:val="28"/>
          <w:szCs w:val="28"/>
        </w:rPr>
        <w:t xml:space="preserve"> сельского поселения   (далее – территория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984C1E" w:rsidRPr="00984C1E" w:rsidRDefault="00984C1E">
      <w:pPr>
        <w:tabs>
          <w:tab w:val="left" w:pos="3735"/>
        </w:tabs>
        <w:ind w:firstLine="709"/>
        <w:jc w:val="both"/>
        <w:rPr>
          <w:rFonts w:ascii="Times New Roman" w:hAnsi="Times New Roman" w:cs="Times New Roman"/>
          <w:bCs/>
          <w:sz w:val="28"/>
          <w:szCs w:val="28"/>
        </w:rPr>
      </w:pPr>
      <w:r w:rsidRPr="00984C1E">
        <w:rPr>
          <w:rFonts w:ascii="Times New Roman" w:hAnsi="Times New Roman" w:cs="Times New Roman"/>
          <w:b/>
          <w:sz w:val="28"/>
          <w:szCs w:val="28"/>
        </w:rPr>
        <w:t>1.1 Вопросы, регулируемые правилами благоустройства территорий муниципальных образований</w:t>
      </w:r>
      <w:r>
        <w:rPr>
          <w:rFonts w:ascii="Times New Roman" w:hAnsi="Times New Roman" w:cs="Times New Roman"/>
          <w:b/>
          <w:sz w:val="28"/>
          <w:szCs w:val="28"/>
        </w:rPr>
        <w:t>.</w:t>
      </w:r>
    </w:p>
    <w:p w:rsidR="00984C1E" w:rsidRPr="00984C1E" w:rsidRDefault="00984C1E" w:rsidP="00984C1E">
      <w:pPr>
        <w:pStyle w:val="formattext"/>
        <w:shd w:val="clear" w:color="auto" w:fill="FFFFFF"/>
        <w:spacing w:before="0" w:beforeAutospacing="0" w:after="0" w:afterAutospacing="0"/>
        <w:ind w:firstLine="708"/>
        <w:jc w:val="both"/>
        <w:textAlignment w:val="baseline"/>
        <w:rPr>
          <w:sz w:val="28"/>
          <w:szCs w:val="28"/>
        </w:rPr>
      </w:pPr>
      <w:r w:rsidRPr="00984C1E">
        <w:rPr>
          <w:bCs/>
          <w:sz w:val="28"/>
          <w:szCs w:val="28"/>
        </w:rPr>
        <w:t>1.1.1</w:t>
      </w:r>
      <w:r w:rsidRPr="00984C1E">
        <w:rPr>
          <w:sz w:val="28"/>
          <w:szCs w:val="28"/>
        </w:rPr>
        <w:t xml:space="preserve"> Помимо вопросов, указанных в </w:t>
      </w:r>
      <w:hyperlink r:id="rId7" w:anchor="ABO0O2" w:history="1">
        <w:r w:rsidRPr="00984C1E">
          <w:rPr>
            <w:sz w:val="28"/>
            <w:szCs w:val="28"/>
          </w:rPr>
          <w:t>части 2 статьи 45.1</w:t>
        </w:r>
      </w:hyperlink>
      <w:r w:rsidRPr="00984C1E">
        <w:rPr>
          <w:sz w:val="28"/>
          <w:szCs w:val="28"/>
        </w:rPr>
        <w:t xml:space="preserve"> Федерального закона от 6 октября 2003 года N 131-ФЗ «Об общих принципах организации </w:t>
      </w:r>
      <w:r w:rsidRPr="00984C1E">
        <w:rPr>
          <w:sz w:val="28"/>
          <w:szCs w:val="28"/>
        </w:rPr>
        <w:lastRenderedPageBreak/>
        <w:t>местного самоуправления в Российской Федерации», правилами благоустройства территорий муниципальных образований могут регулироваться вопросы:</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1) установки информационных стендов на прилегающих к многоквартирным домам территориях, включая виды размещаемой на них информации, а также общие требования к характеристикам таких информационных стендов;</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2) порядка участия граждан и организаций в реализации мероприятий по накоплению (в том числе раздельному накоплению в случае, установленном </w:t>
      </w:r>
      <w:hyperlink r:id="rId8" w:anchor="7DU0KE" w:history="1">
        <w:r w:rsidRPr="00984C1E">
          <w:rPr>
            <w:sz w:val="28"/>
            <w:szCs w:val="28"/>
          </w:rPr>
          <w:t>статьей 7.1</w:t>
        </w:r>
      </w:hyperlink>
      <w:r w:rsidRPr="00984C1E">
        <w:rPr>
          <w:sz w:val="28"/>
          <w:szCs w:val="28"/>
        </w:rPr>
        <w:t> Закона края от 9 декабря 2015 года N 150 «Об отдельных вопросах реализации Федерального закона «Об отходах производства и потребления») и транспортированию твердых коммунальных отходов на территории муниципального образования.</w:t>
      </w:r>
      <w:r w:rsidRPr="00984C1E">
        <w:rPr>
          <w:sz w:val="28"/>
          <w:szCs w:val="28"/>
        </w:rPr>
        <w:br/>
      </w:r>
      <w:r>
        <w:rPr>
          <w:sz w:val="28"/>
          <w:szCs w:val="28"/>
        </w:rPr>
        <w:t xml:space="preserve">     </w:t>
      </w:r>
      <w:r w:rsidRPr="00984C1E">
        <w:rPr>
          <w:sz w:val="28"/>
          <w:szCs w:val="28"/>
        </w:rPr>
        <w:t>1.1.2. Информационный стенд, указанный в пункте 1 части 1 настоящего раздела, является отдельно стоящей конструкцией, на которой может размещаться следующая информация:</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5) об адресах официальных сайтов в сети «Интернет» Правительства края, министерства жилищно-коммунального хозяйства края;</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7) о едином номере телефона для вызова экстренных оперативных служб «112»;</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 xml:space="preserve">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w:t>
      </w:r>
      <w:r w:rsidRPr="00984C1E">
        <w:rPr>
          <w:sz w:val="28"/>
          <w:szCs w:val="28"/>
        </w:rPr>
        <w:lastRenderedPageBreak/>
        <w:t>специализированный потребительский кооператив, осуществляющие управление многоквартирным домом;</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rsidR="00984C1E" w:rsidRPr="00984C1E" w:rsidRDefault="00984C1E" w:rsidP="00984C1E">
      <w:pPr>
        <w:pStyle w:val="formattext"/>
        <w:shd w:val="clear" w:color="auto" w:fill="FFFFFF"/>
        <w:spacing w:before="0" w:beforeAutospacing="0" w:after="0" w:afterAutospacing="0"/>
        <w:ind w:firstLine="480"/>
        <w:jc w:val="both"/>
        <w:textAlignment w:val="baseline"/>
        <w:rPr>
          <w:sz w:val="28"/>
          <w:szCs w:val="28"/>
        </w:rPr>
      </w:pPr>
      <w:r w:rsidRPr="00984C1E">
        <w:rPr>
          <w:sz w:val="28"/>
          <w:szCs w:val="28"/>
        </w:rPr>
        <w:t>11)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Основными задачами настоящих Правил являются: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обеспечение формирования единого облика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обеспечение создания, содержания и развития объектов благоустройства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обеспечение сохранности объектов благоустройства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обеспечение комфортного и безопасного проживания граждан.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Правовое регулирование отношений в сфере благоустройства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1.4.2. Отношения, связанные с благоустройством отдельных объектов благоустройства поселения, регулируются настоящим Порядком, если иное не установлено федеральными законами и иными правовыми актами Российской Федерации,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1.4.3. Условия доступности объектов благоустройства для инвалидов и других маломобильных групп населения на территории поселения </w:t>
      </w:r>
      <w:r>
        <w:rPr>
          <w:rFonts w:ascii="Times New Roman" w:hAnsi="Times New Roman" w:cs="Times New Roman"/>
          <w:bCs/>
          <w:sz w:val="28"/>
          <w:szCs w:val="28"/>
        </w:rPr>
        <w:lastRenderedPageBreak/>
        <w:t>обеспечиваются в соответствии с Федеральным законом от 24 ноября 1995 г.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1.4.6. За нарушение настоящих Правил виновные лица несут административную ответственность, установленную законодательством.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Основные понятия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целях настоящих Правил используются следующие основные понятия: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E0EAE" w:rsidRDefault="00725F93" w:rsidP="00E10DB9">
      <w:pPr>
        <w:tabs>
          <w:tab w:val="left" w:pos="373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8D50FB" w:rsidRDefault="00E10DB9" w:rsidP="00E10DB9">
      <w:pPr>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П</w:t>
      </w:r>
      <w:r w:rsidR="008D50FB">
        <w:rPr>
          <w:rFonts w:ascii="Times New Roman" w:hAnsi="Times New Roman"/>
          <w:sz w:val="28"/>
          <w:szCs w:val="28"/>
        </w:rPr>
        <w:t xml:space="preserve">рилегающая территория - часть территории сельского поселения, примыкающая к объектам движимого и недвижимого имущества, принадлежащая на праве собственности или ином вещном праве физическим и (или) юридическим </w:t>
      </w:r>
      <w:r w:rsidR="008D50FB">
        <w:rPr>
          <w:rFonts w:ascii="Times New Roman" w:hAnsi="Times New Roman"/>
          <w:sz w:val="28"/>
          <w:szCs w:val="28"/>
        </w:rPr>
        <w:lastRenderedPageBreak/>
        <w:t>лицам, и участвующим в её содержании в соответствии с требованиями настоящих Правил.</w:t>
      </w:r>
    </w:p>
    <w:p w:rsidR="001E0EAE" w:rsidRDefault="008D50FB" w:rsidP="00955530">
      <w:pPr>
        <w:spacing w:after="0" w:line="240" w:lineRule="auto"/>
        <w:jc w:val="both"/>
        <w:textAlignment w:val="baseline"/>
        <w:rPr>
          <w:rFonts w:ascii="Times New Roman" w:hAnsi="Times New Roman" w:cs="Times New Roman"/>
          <w:bCs/>
          <w:sz w:val="28"/>
          <w:szCs w:val="28"/>
        </w:rPr>
      </w:pPr>
      <w:r>
        <w:rPr>
          <w:rFonts w:ascii="Times New Roman" w:hAnsi="Times New Roman"/>
          <w:sz w:val="28"/>
          <w:szCs w:val="28"/>
        </w:rPr>
        <w:tab/>
      </w:r>
      <w:r w:rsidR="00725F93">
        <w:rPr>
          <w:rFonts w:ascii="Times New Roman" w:hAnsi="Times New Roman" w:cs="Times New Roman"/>
          <w:bCs/>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проезд – дорога, примыкающая к проезжим частям жилых и магистральных улиц, разворотным площадкам;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rFonts w:ascii="Times New Roman" w:hAnsi="Times New Roman" w:cs="Times New Roman"/>
          <w:bCs/>
          <w:sz w:val="28"/>
          <w:szCs w:val="28"/>
        </w:rPr>
        <w:t>цементобетона</w:t>
      </w:r>
      <w:proofErr w:type="spellEnd"/>
      <w:r>
        <w:rPr>
          <w:rFonts w:ascii="Times New Roman" w:hAnsi="Times New Roman" w:cs="Times New Roman"/>
          <w:bCs/>
          <w:sz w:val="28"/>
          <w:szCs w:val="28"/>
        </w:rPr>
        <w:t>, природного камня и т.п.;</w:t>
      </w:r>
    </w:p>
    <w:p w:rsidR="001E0EAE" w:rsidRDefault="00725F93">
      <w:pPr>
        <w:tabs>
          <w:tab w:val="left" w:pos="3735"/>
        </w:tabs>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дождеприемный</w:t>
      </w:r>
      <w:proofErr w:type="spellEnd"/>
      <w:r>
        <w:rPr>
          <w:rFonts w:ascii="Times New Roman" w:hAnsi="Times New Roman" w:cs="Times New Roman"/>
          <w:bCs/>
          <w:sz w:val="28"/>
          <w:szCs w:val="28"/>
        </w:rPr>
        <w:t xml:space="preserve"> колодец – сооружение на канализационной сети, предназначенное для приема и отвода дождевых и талых вод;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E0EAE" w:rsidRDefault="00725F93">
      <w:pPr>
        <w:tabs>
          <w:tab w:val="left" w:pos="3735"/>
        </w:tabs>
        <w:ind w:firstLine="709"/>
        <w:jc w:val="both"/>
        <w:rPr>
          <w:rFonts w:ascii="Times New Roman" w:hAnsi="Times New Roman" w:cs="Times New Roman"/>
          <w:bCs/>
          <w:sz w:val="28"/>
          <w:szCs w:val="28"/>
        </w:rPr>
      </w:pPr>
      <w:proofErr w:type="spellStart"/>
      <w:r>
        <w:rPr>
          <w:rFonts w:ascii="Times New Roman" w:hAnsi="Times New Roman" w:cs="Times New Roman"/>
          <w:bCs/>
          <w:sz w:val="28"/>
          <w:szCs w:val="28"/>
        </w:rPr>
        <w:t>дендроплан</w:t>
      </w:r>
      <w:proofErr w:type="spellEnd"/>
      <w:r>
        <w:rPr>
          <w:rFonts w:ascii="Times New Roman" w:hAnsi="Times New Roman" w:cs="Times New Roman"/>
          <w:bCs/>
          <w:sz w:val="28"/>
          <w:szCs w:val="28"/>
        </w:rPr>
        <w:t xml:space="preserve"> – проект озеленения территории, включающий в себя информацию об устройстве дорожно-</w:t>
      </w:r>
      <w:proofErr w:type="spellStart"/>
      <w:r>
        <w:rPr>
          <w:rFonts w:ascii="Times New Roman" w:hAnsi="Times New Roman" w:cs="Times New Roman"/>
          <w:bCs/>
          <w:sz w:val="28"/>
          <w:szCs w:val="28"/>
        </w:rPr>
        <w:t>тропиночной</w:t>
      </w:r>
      <w:proofErr w:type="spellEnd"/>
      <w:r>
        <w:rPr>
          <w:rFonts w:ascii="Times New Roman" w:hAnsi="Times New Roman" w:cs="Times New Roman"/>
          <w:bCs/>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уничтожение зеленых насаждений – повреждение зеленых насаждений, повлекшее прекращение их роста;</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компенсационное озеленение – воспроизводство зеленых насаждений взамен уничтоженных или поврежденных;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w:t>
      </w:r>
      <w:r>
        <w:rPr>
          <w:rFonts w:ascii="Times New Roman" w:hAnsi="Times New Roman" w:cs="Times New Roman"/>
          <w:bCs/>
          <w:sz w:val="28"/>
          <w:szCs w:val="28"/>
        </w:rPr>
        <w:lastRenderedPageBreak/>
        <w:t>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797FC4" w:rsidRDefault="00797FC4">
      <w:pPr>
        <w:tabs>
          <w:tab w:val="left" w:pos="3735"/>
        </w:tabs>
        <w:ind w:firstLine="709"/>
        <w:jc w:val="both"/>
        <w:rPr>
          <w:rFonts w:ascii="Times New Roman" w:hAnsi="Times New Roman" w:cs="Times New Roman"/>
          <w:bCs/>
          <w:sz w:val="28"/>
          <w:szCs w:val="28"/>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бункер-накопитель – мусоросборник, предназначенный для складирования крупногабаритных отходов;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урна – стандартная емкость для сбора мусора объемом до 0,5 кубических метров включительно;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w:t>
      </w:r>
      <w:r>
        <w:rPr>
          <w:rFonts w:ascii="Times New Roman" w:hAnsi="Times New Roman" w:cs="Times New Roman"/>
          <w:bCs/>
          <w:sz w:val="28"/>
          <w:szCs w:val="28"/>
        </w:rPr>
        <w:lastRenderedPageBreak/>
        <w:t>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санитарная очистка территории – зачистка территорий, сбор, вывоз и утилизация (обезвреживание)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отлов безнадзорных животных – мероприятия по регулированию численности безнадзорных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Иные понятия, используемые в настоящих Правилах, употребляются в значениях, определенных законодательством Российской Федерации и Хабаровского края.</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2. Общественное участие в деятельности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 Участники деятельности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2.1.1. Участниками деятельности по благоустройству могут выступать: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Жителей поселения могут представлять по согласованию члены общественных организаций и объединений;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исполнители работ, специалисты по благоустройству и озеленению, в том числе возведению малых архитектурных форм;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иные лица.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 Порядок общественного участия в деятельности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 этап: рассмотрение созданных вариантов с вовлечением всех заинтересованных лиц, имеющих отношение к данной территории и данному вопросу;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совместное определение целей и задач по развитию территории, инвентаризация проблем и потенциалов среды;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консультации с экспертами в выборе типов покрытий, с учетом функционального зонирования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консультации с экспертами по предполагаемым типам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консультации с экспертами по предполагаемым типам освещения и осветительного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осуществление общественного контроля над процессом реализации проекта (включая как возможность для контроля со стороны любых </w:t>
      </w:r>
      <w:r>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2.2.3. При реализации проектов общественность информируется о планирующихся изменениях и возможности участия в этом процессе путем: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индивидуальных приглашений участников встречи лично, по электронной почте или по телефону;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7)</w:t>
      </w:r>
      <w:r w:rsidR="00F23611">
        <w:rPr>
          <w:rFonts w:ascii="Times New Roman" w:hAnsi="Times New Roman" w:cs="Times New Roman"/>
          <w:bCs/>
          <w:sz w:val="28"/>
          <w:szCs w:val="28"/>
        </w:rPr>
        <w:t xml:space="preserve"> </w:t>
      </w:r>
      <w:r>
        <w:rPr>
          <w:rFonts w:ascii="Times New Roman" w:hAnsi="Times New Roman" w:cs="Times New Roman"/>
          <w:bCs/>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2.3. Механизмы общественного участия в деятельности по благоустройству.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2.3.1. К механизмам общественного участия в деятельности по благоустройству относятся: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общественный контроль.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Хабаровского края,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E0EAE" w:rsidRDefault="00725F93">
      <w:pPr>
        <w:tabs>
          <w:tab w:val="left" w:pos="3735"/>
        </w:tabs>
        <w:ind w:firstLine="709"/>
        <w:jc w:val="both"/>
        <w:rPr>
          <w:rFonts w:ascii="Times New Roman" w:hAnsi="Times New Roman" w:cs="Times New Roman"/>
          <w:bCs/>
          <w:sz w:val="28"/>
          <w:szCs w:val="28"/>
        </w:rPr>
      </w:pPr>
      <w:r w:rsidRPr="003E56F9">
        <w:rPr>
          <w:rFonts w:ascii="Times New Roman" w:hAnsi="Times New Roman" w:cs="Times New Roman"/>
          <w:b/>
          <w:bCs/>
          <w:sz w:val="28"/>
          <w:szCs w:val="28"/>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rFonts w:ascii="Times New Roman" w:hAnsi="Times New Roman" w:cs="Times New Roman"/>
          <w:bCs/>
          <w:sz w:val="28"/>
          <w:szCs w:val="28"/>
        </w:rPr>
        <w:t>.</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2.4.2. Участие лиц, осуществляющих предпринимательскую деятельность, в реализации комплексных проектов благоустройства закл</w:t>
      </w:r>
      <w:r w:rsidR="008F2A0B">
        <w:rPr>
          <w:rFonts w:ascii="Times New Roman" w:hAnsi="Times New Roman" w:cs="Times New Roman"/>
          <w:bCs/>
          <w:sz w:val="28"/>
          <w:szCs w:val="28"/>
        </w:rPr>
        <w:t>ючается</w:t>
      </w:r>
      <w:r>
        <w:rPr>
          <w:rFonts w:ascii="Times New Roman" w:hAnsi="Times New Roman" w:cs="Times New Roman"/>
          <w:bCs/>
          <w:sz w:val="28"/>
          <w:szCs w:val="28"/>
        </w:rPr>
        <w:t>:</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в создании и предоставлении разного рода услуг и сервисов для посетителей общественных пространств;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в строительстве, реконструкции, реставрации объектов недвижимости;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в производстве или размещении элементов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в организации мероприятий, обеспечивающих приток посетителей на создаваемые общественные пространства;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 в иных формах.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3. Требования к объектам и элементам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Законом Хабаровского края от 09 декабря 2015 г.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иными федеральными законами, нормативными правовыми актами Российской Федерации 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детские площадки, спортивные и другие площадки отдыха и досуга;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для выгула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для дрессировки собак;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площадки автостоянок;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улицы (в том числе пешеходные) и дороги;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парки, скверы, иные зеленые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площади, набережные и другие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технические зоны транспортных, инженерных коммуникаций, водоохранные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контейнерные площадки и площадки для складирования отдельных групп коммунальных отходов.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3.4. К элементам благоустройства в настоящих Правилах относят, в том числе: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ограждения (заборы);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водные 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уличное коммунально-бытовое и техническое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игровое и спортивное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средства размещения информации и рекламные конструкции;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малые архитектурные формы и городская мебель;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некапитальные нестационарные сооружения;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элементы объектов капитального строительства.</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 Благоустройство территорий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 Детские площадки, спортивные и другие площадки отдыха и досуга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 Детские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Детские площадки предназначены для игр и активного отдыха детей разных возрастов: </w:t>
      </w:r>
      <w:proofErr w:type="spellStart"/>
      <w:r>
        <w:rPr>
          <w:rFonts w:ascii="Times New Roman" w:hAnsi="Times New Roman" w:cs="Times New Roman"/>
          <w:bCs/>
          <w:sz w:val="28"/>
          <w:szCs w:val="28"/>
        </w:rPr>
        <w:t>преддошкольного</w:t>
      </w:r>
      <w:proofErr w:type="spellEnd"/>
      <w:r>
        <w:rPr>
          <w:rFonts w:ascii="Times New Roman" w:hAnsi="Times New Roman" w:cs="Times New Roman"/>
          <w:bCs/>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Детские площадки для </w:t>
      </w:r>
      <w:proofErr w:type="spellStart"/>
      <w:r>
        <w:rPr>
          <w:rFonts w:ascii="Times New Roman" w:hAnsi="Times New Roman" w:cs="Times New Roman"/>
          <w:bCs/>
          <w:sz w:val="28"/>
          <w:szCs w:val="28"/>
        </w:rPr>
        <w:t>преддошкольного</w:t>
      </w:r>
      <w:proofErr w:type="spellEnd"/>
      <w:r>
        <w:rPr>
          <w:rFonts w:ascii="Times New Roman" w:hAnsi="Times New Roman" w:cs="Times New Roman"/>
          <w:bCs/>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Площадки для игр детей на территориях жилого назначения проектируются из расчета 0,5-0,7 </w:t>
      </w:r>
      <w:proofErr w:type="spellStart"/>
      <w:proofErr w:type="gramStart"/>
      <w:r>
        <w:rPr>
          <w:rFonts w:ascii="Times New Roman" w:hAnsi="Times New Roman" w:cs="Times New Roman"/>
          <w:bCs/>
          <w:sz w:val="28"/>
          <w:szCs w:val="28"/>
        </w:rPr>
        <w:t>кв.м</w:t>
      </w:r>
      <w:proofErr w:type="spellEnd"/>
      <w:proofErr w:type="gramEnd"/>
      <w:r>
        <w:rPr>
          <w:rFonts w:ascii="Times New Roman" w:hAnsi="Times New Roman" w:cs="Times New Roman"/>
          <w:bCs/>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6. Площадки детей </w:t>
      </w:r>
      <w:proofErr w:type="spellStart"/>
      <w:r>
        <w:rPr>
          <w:rFonts w:ascii="Times New Roman" w:hAnsi="Times New Roman" w:cs="Times New Roman"/>
          <w:bCs/>
          <w:sz w:val="28"/>
          <w:szCs w:val="28"/>
        </w:rPr>
        <w:t>преддошкольного</w:t>
      </w:r>
      <w:proofErr w:type="spellEnd"/>
      <w:r>
        <w:rPr>
          <w:rFonts w:ascii="Times New Roman" w:hAnsi="Times New Roman" w:cs="Times New Roman"/>
          <w:bCs/>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E0EAE" w:rsidRDefault="00F23611">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5F93">
        <w:rPr>
          <w:rFonts w:ascii="Times New Roman" w:hAnsi="Times New Roman" w:cs="Times New Roman"/>
          <w:bCs/>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Для сопряжения поверхностей площадки и газона применяются садовые бортовые камни со скошенными или закругленными краями.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w:t>
      </w:r>
      <w:r>
        <w:rPr>
          <w:rFonts w:ascii="Times New Roman" w:hAnsi="Times New Roman" w:cs="Times New Roman"/>
          <w:bCs/>
          <w:sz w:val="28"/>
          <w:szCs w:val="28"/>
        </w:rPr>
        <w:lastRenderedPageBreak/>
        <w:t>На всех видах детских площадок не допускается применение растений с ядовитыми плодами.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w:t>
      </w:r>
      <w:r>
        <w:rPr>
          <w:rFonts w:ascii="Times New Roman" w:hAnsi="Times New Roman" w:cs="Times New Roman"/>
          <w:bCs/>
          <w:sz w:val="28"/>
          <w:szCs w:val="28"/>
        </w:rPr>
        <w:lastRenderedPageBreak/>
        <w:t>миллиметра, при использовании гравия 2-8 миллиметров. Толщина слоя – 500 миллиметров.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26. Элементы оборудования из металла должны быть защищены от коррозии или изготовлены из </w:t>
      </w:r>
      <w:proofErr w:type="gramStart"/>
      <w:r>
        <w:rPr>
          <w:rFonts w:ascii="Times New Roman" w:hAnsi="Times New Roman" w:cs="Times New Roman"/>
          <w:bCs/>
          <w:sz w:val="28"/>
          <w:szCs w:val="28"/>
        </w:rPr>
        <w:t>коррозионно-стойких</w:t>
      </w:r>
      <w:proofErr w:type="gramEnd"/>
      <w:r>
        <w:rPr>
          <w:rFonts w:ascii="Times New Roman" w:hAnsi="Times New Roman" w:cs="Times New Roman"/>
          <w:bCs/>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 Элементы оборудования из древесины не должны иметь на поверхности дефектов обработки (заусенцев, </w:t>
      </w:r>
      <w:proofErr w:type="spellStart"/>
      <w:r>
        <w:rPr>
          <w:rFonts w:ascii="Times New Roman" w:hAnsi="Times New Roman" w:cs="Times New Roman"/>
          <w:bCs/>
          <w:sz w:val="28"/>
          <w:szCs w:val="28"/>
        </w:rPr>
        <w:t>отщепов</w:t>
      </w:r>
      <w:proofErr w:type="spellEnd"/>
      <w:r>
        <w:rPr>
          <w:rFonts w:ascii="Times New Roman" w:hAnsi="Times New Roman" w:cs="Times New Roman"/>
          <w:bCs/>
          <w:sz w:val="28"/>
          <w:szCs w:val="28"/>
        </w:rPr>
        <w:t>, сколов и т.п.). Не допускается наличие гниения основания деревянных опор и стоек.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30. Крепление элементов оборудования должно исключать возможность их демонтажа без применения инструментов.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элементы фундамента должны располагаться на глубине не менее 400 мм от поверхности покрытия игровой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глубина от поверхности покрытия игровой площадки до верха фундамента конической формы должна быть не менее 200 мм;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острые кромки фундамента должны быть закруглены. Радиус закругления – не менее 20 мм;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При чрезвычайной ситуации доступы должны обеспечить возможность детям покинуть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36. Для предупреждения травм при падении детей с оборудования площадки устанавливаются </w:t>
      </w:r>
      <w:proofErr w:type="spellStart"/>
      <w:r>
        <w:rPr>
          <w:rFonts w:ascii="Times New Roman" w:hAnsi="Times New Roman" w:cs="Times New Roman"/>
          <w:bCs/>
          <w:sz w:val="28"/>
          <w:szCs w:val="28"/>
        </w:rPr>
        <w:t>ударопоглощающие</w:t>
      </w:r>
      <w:proofErr w:type="spellEnd"/>
      <w:r>
        <w:rPr>
          <w:rFonts w:ascii="Times New Roman" w:hAnsi="Times New Roman" w:cs="Times New Roman"/>
          <w:bCs/>
          <w:sz w:val="28"/>
          <w:szCs w:val="28"/>
        </w:rPr>
        <w:t xml:space="preserve"> покрытия. Для защиты от падения </w:t>
      </w:r>
      <w:r>
        <w:rPr>
          <w:rFonts w:ascii="Times New Roman" w:hAnsi="Times New Roman" w:cs="Times New Roman"/>
          <w:bCs/>
          <w:sz w:val="28"/>
          <w:szCs w:val="28"/>
        </w:rPr>
        <w:lastRenderedPageBreak/>
        <w:t>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37. Песок в песочнице не должен содержать посторонних предметов, мусора, экскрементов животных, большого количества насекомых.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 Спортивные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 Площадки отдыха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ascii="Times New Roman" w:hAnsi="Times New Roman" w:cs="Times New Roman"/>
          <w:bCs/>
          <w:sz w:val="28"/>
          <w:szCs w:val="28"/>
        </w:rPr>
        <w:t>отстойно</w:t>
      </w:r>
      <w:proofErr w:type="spellEnd"/>
      <w:r>
        <w:rPr>
          <w:rFonts w:ascii="Times New Roman" w:hAnsi="Times New Roman" w:cs="Times New Roman"/>
          <w:bCs/>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Минимальный размер площадки с установкой одного стола со скамьями для настольных игр устанавливается в пределах 12-15 кв. м.</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4.2. Площадки для выгула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w:t>
      </w:r>
      <w:r>
        <w:rPr>
          <w:rFonts w:ascii="Times New Roman" w:hAnsi="Times New Roman" w:cs="Times New Roman"/>
          <w:bCs/>
          <w:sz w:val="28"/>
          <w:szCs w:val="28"/>
        </w:rPr>
        <w:lastRenderedPageBreak/>
        <w:t>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 На территории площадки размещается информационный стенд с правилами пользования площадкой.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 Озеленение проектируется из периметральных плотных посадок высокого кустарника в виде живой изгороди или вертикального озеленения.</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4.3. Площадки для дрессировки собак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4.4. Площадки автостоянок, размещение и хранение транспортных средств на территории муниципальных образований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ascii="Times New Roman" w:hAnsi="Times New Roman" w:cs="Times New Roman"/>
          <w:bCs/>
          <w:sz w:val="28"/>
          <w:szCs w:val="28"/>
        </w:rPr>
        <w:t>приобъектные</w:t>
      </w:r>
      <w:proofErr w:type="spellEnd"/>
      <w:r>
        <w:rPr>
          <w:rFonts w:ascii="Times New Roman" w:hAnsi="Times New Roman" w:cs="Times New Roman"/>
          <w:bCs/>
          <w:sz w:val="28"/>
          <w:szCs w:val="28"/>
        </w:rPr>
        <w:t xml:space="preserve"> (у объекта или группы объектов); прочие (грузовые, перехватывающие и др.).</w:t>
      </w:r>
    </w:p>
    <w:p w:rsidR="001E0EAE" w:rsidRDefault="00725F93" w:rsidP="00341FD0">
      <w:pPr>
        <w:tabs>
          <w:tab w:val="left" w:pos="3735"/>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4.4.2.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Сопряжение покрытия площадки с проездом выполняется в одном уровне без укладки бортового камня.</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w:t>
      </w:r>
      <w:r>
        <w:rPr>
          <w:rFonts w:ascii="Times New Roman" w:hAnsi="Times New Roman" w:cs="Times New Roman"/>
          <w:bCs/>
          <w:sz w:val="28"/>
          <w:szCs w:val="28"/>
        </w:rPr>
        <w:lastRenderedPageBreak/>
        <w:t>легковым пассажирским транспортным средствам), на дворовых и внутриквартальных территориях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4.4.6. Порядок установки боксовых гаражей, "ракушек", "пеналов" определяется органами местного самоуправления поселения.</w:t>
      </w:r>
    </w:p>
    <w:p w:rsidR="00DF4DF5" w:rsidRPr="00716C8B" w:rsidRDefault="00725F93" w:rsidP="00716C8B">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4.5. Улично-дорожная сеть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w:t>
      </w:r>
      <w:r>
        <w:rPr>
          <w:rFonts w:ascii="Times New Roman" w:hAnsi="Times New Roman" w:cs="Times New Roman"/>
          <w:bCs/>
          <w:sz w:val="28"/>
          <w:szCs w:val="28"/>
        </w:rPr>
        <w:lastRenderedPageBreak/>
        <w:t>озеленения. В системе пешеходных коммуникаций рекомендуется выделять основные и второстепенные пешеходные связи.</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4.5.1. Улицы и дороги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Виды и конструкции дорожного покрытия проектируются с учетом категории улицы и обеспечением безопасности движения.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4.5.2. Пешеходные коммуникации (тротуары, аллеи, дорожки, тропинки и прочее)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Исходя из схемы движения пешеходных потоков по маршрутам рекомендуется выделить участки по следующим типам: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образованные при проектировании микрорайона и созданные, в том числе, застройщиком;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стихийно образованные, вследствие движения пешеходов по оптимальным для них маршрутам, и используемые постоянно;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стихийно образованные, вследствие движения пешеходов по оптимальным для них маршрутам, и неиспользуемые в настоящее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1E0EAE" w:rsidRDefault="00725F93">
      <w:pPr>
        <w:tabs>
          <w:tab w:val="left" w:pos="3735"/>
        </w:tabs>
        <w:jc w:val="both"/>
        <w:rPr>
          <w:rFonts w:ascii="Times New Roman" w:hAnsi="Times New Roman" w:cs="Times New Roman"/>
          <w:bCs/>
          <w:sz w:val="28"/>
          <w:szCs w:val="28"/>
        </w:rPr>
      </w:pPr>
      <w:r>
        <w:rPr>
          <w:rFonts w:ascii="Times New Roman" w:hAnsi="Times New Roman" w:cs="Times New Roman"/>
          <w:bCs/>
          <w:sz w:val="28"/>
          <w:szCs w:val="28"/>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w:t>
      </w:r>
      <w:r>
        <w:rPr>
          <w:rFonts w:ascii="Times New Roman" w:hAnsi="Times New Roman" w:cs="Times New Roman"/>
          <w:bCs/>
          <w:sz w:val="28"/>
          <w:szCs w:val="28"/>
        </w:rPr>
        <w:lastRenderedPageBreak/>
        <w:t>организовывать перенос пешеходных переходов и создавать искусственные препятствия для использования пешеходами опасных маршрутов.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При создании пешеходных тротуаров рекомендуется учитывать следующее: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Покрытие пешеходных дорожек должно быть удобным при ходьбе и устойчивым к износу.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Пешеходные маршруты в составе общественных и </w:t>
      </w:r>
      <w:proofErr w:type="spellStart"/>
      <w:r>
        <w:rPr>
          <w:rFonts w:ascii="Times New Roman" w:hAnsi="Times New Roman" w:cs="Times New Roman"/>
          <w:bCs/>
          <w:sz w:val="28"/>
          <w:szCs w:val="28"/>
        </w:rPr>
        <w:t>полуприватных</w:t>
      </w:r>
      <w:proofErr w:type="spellEnd"/>
      <w:r>
        <w:rPr>
          <w:rFonts w:ascii="Times New Roman" w:hAnsi="Times New Roman" w:cs="Times New Roman"/>
          <w:bCs/>
          <w:sz w:val="28"/>
          <w:szCs w:val="28"/>
        </w:rPr>
        <w:t xml:space="preserve"> пространств рекомендуется предусмотреть хорошо просматриваемыми на всем протяжении из окон жилых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12. Пешеходные маршруты необходимо обеспечить освещением.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14.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15.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16. Пешеходные маршруты рекомендуется озеленять.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17.1. Трассировка основных пешеходных коммуникаций может осуществляться вдоль улиц и дорог (тротуары) или независимо от них.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пропускной способности указанных элементов.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17.3.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18.1. Перечень элементов благоустройства на территории второстепенных пешеходных коммуникаций обычно включает различные виды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18.2. На дорожках скверов, бульваров, садов населенного пункта рекомендуется предусматривать твердые виды покрытия с элементами сопряжения.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18.3.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18.4.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 Рекомендации по организации транзитных зон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19.1.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 Рекомендации по организации пешеходных зон.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20.2.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20.5.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Pr>
          <w:rFonts w:ascii="Times New Roman" w:hAnsi="Times New Roman" w:cs="Times New Roman"/>
          <w:bCs/>
          <w:sz w:val="28"/>
          <w:szCs w:val="28"/>
        </w:rPr>
        <w:t>велополос</w:t>
      </w:r>
      <w:proofErr w:type="spellEnd"/>
      <w:r>
        <w:rPr>
          <w:rFonts w:ascii="Times New Roman" w:hAnsi="Times New Roman" w:cs="Times New Roman"/>
          <w:bCs/>
          <w:sz w:val="28"/>
          <w:szCs w:val="28"/>
        </w:rPr>
        <w:t xml:space="preserve"> на местных улицах и проездах, где скоростной режим не превышает 30 км/ч.</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20.9. Для эффективного использования велосипедного передвижения рекомендуется применить следующие меры: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маршруты велодорожек, интегрированные в единую замкнутую систему;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комфортные и безопасные пересечения </w:t>
      </w:r>
      <w:proofErr w:type="spellStart"/>
      <w:r>
        <w:rPr>
          <w:rFonts w:ascii="Times New Roman" w:hAnsi="Times New Roman" w:cs="Times New Roman"/>
          <w:bCs/>
          <w:sz w:val="28"/>
          <w:szCs w:val="28"/>
        </w:rPr>
        <w:t>веломаршрутов</w:t>
      </w:r>
      <w:proofErr w:type="spellEnd"/>
      <w:r>
        <w:rPr>
          <w:rFonts w:ascii="Times New Roman" w:hAnsi="Times New Roman" w:cs="Times New Roman"/>
          <w:bCs/>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организация </w:t>
      </w:r>
      <w:proofErr w:type="spellStart"/>
      <w:r>
        <w:rPr>
          <w:rFonts w:ascii="Times New Roman" w:hAnsi="Times New Roman" w:cs="Times New Roman"/>
          <w:bCs/>
          <w:sz w:val="28"/>
          <w:szCs w:val="28"/>
        </w:rPr>
        <w:t>безбарьерной</w:t>
      </w:r>
      <w:proofErr w:type="spellEnd"/>
      <w:r>
        <w:rPr>
          <w:rFonts w:ascii="Times New Roman" w:hAnsi="Times New Roman" w:cs="Times New Roman"/>
          <w:bCs/>
          <w:sz w:val="28"/>
          <w:szCs w:val="28"/>
        </w:rPr>
        <w:t xml:space="preserve"> среды в зонах перепада высот на маршруте;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безопасные </w:t>
      </w:r>
      <w:proofErr w:type="spellStart"/>
      <w:r>
        <w:rPr>
          <w:rFonts w:ascii="Times New Roman" w:hAnsi="Times New Roman" w:cs="Times New Roman"/>
          <w:bCs/>
          <w:sz w:val="28"/>
          <w:szCs w:val="28"/>
        </w:rPr>
        <w:t>велопарковки</w:t>
      </w:r>
      <w:proofErr w:type="spellEnd"/>
      <w:r>
        <w:rPr>
          <w:rFonts w:ascii="Times New Roman" w:hAnsi="Times New Roman" w:cs="Times New Roman"/>
          <w:bCs/>
          <w:sz w:val="28"/>
          <w:szCs w:val="28"/>
        </w:rPr>
        <w:t xml:space="preserve"> с ответственным хранением в зонах ТПУ и остановок внеуличного транспорта, а также в районных центрах активности.</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4.6. Парки, скверы, бульвары, иные зеленые зоны</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4.6.1. Парки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4.6.2.  Скверы, бульвары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Скверы и бульвары предназначены для организации кратковременного отдыха, прогулок, транзитных пешеходных передвижений.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E0EAE" w:rsidRPr="003E56F9" w:rsidRDefault="00725F93">
      <w:pPr>
        <w:tabs>
          <w:tab w:val="left" w:pos="3735"/>
        </w:tabs>
        <w:ind w:firstLine="709"/>
        <w:jc w:val="both"/>
        <w:rPr>
          <w:rFonts w:ascii="Times New Roman" w:hAnsi="Times New Roman" w:cs="Times New Roman"/>
          <w:b/>
          <w:bCs/>
          <w:sz w:val="28"/>
          <w:szCs w:val="28"/>
        </w:rPr>
      </w:pPr>
      <w:r w:rsidRPr="003E56F9">
        <w:rPr>
          <w:rFonts w:ascii="Times New Roman" w:hAnsi="Times New Roman" w:cs="Times New Roman"/>
          <w:b/>
          <w:bCs/>
          <w:sz w:val="28"/>
          <w:szCs w:val="28"/>
        </w:rPr>
        <w:t>4.6.3. Сады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Возможно, предусматривать размещение ограждения, некапитальных нестационарных сооружений питания.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Сады на крышах могут размещаться на плоских крышах жилых, общественных и производственных объектов капитального строительства в целях </w:t>
      </w:r>
      <w:r>
        <w:rPr>
          <w:rFonts w:ascii="Times New Roman" w:hAnsi="Times New Roman" w:cs="Times New Roman"/>
          <w:bCs/>
          <w:sz w:val="28"/>
          <w:szCs w:val="28"/>
        </w:rPr>
        <w:lastRenderedPageBreak/>
        <w:t>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4.7. Площади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4.7.1. По функциональному назначению площади подразделяются на: главные (у зданий органов власти, общественных организаций); </w:t>
      </w:r>
      <w:proofErr w:type="spellStart"/>
      <w:r>
        <w:rPr>
          <w:rFonts w:ascii="Times New Roman" w:hAnsi="Times New Roman" w:cs="Times New Roman"/>
          <w:bCs/>
          <w:sz w:val="28"/>
          <w:szCs w:val="28"/>
        </w:rPr>
        <w:t>приобъектные</w:t>
      </w:r>
      <w:proofErr w:type="spellEnd"/>
      <w:r>
        <w:rPr>
          <w:rFonts w:ascii="Times New Roman" w:hAnsi="Times New Roman" w:cs="Times New Roman"/>
          <w:bCs/>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4.7.4. В зависимости от функционального назначения площади на ней размещаются следующие дополнительные элементы благоустройства: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на главных, </w:t>
      </w:r>
      <w:proofErr w:type="spellStart"/>
      <w:r>
        <w:rPr>
          <w:rFonts w:ascii="Times New Roman" w:hAnsi="Times New Roman" w:cs="Times New Roman"/>
          <w:bCs/>
          <w:sz w:val="28"/>
          <w:szCs w:val="28"/>
        </w:rPr>
        <w:t>приобъектных</w:t>
      </w:r>
      <w:proofErr w:type="spellEnd"/>
      <w:r>
        <w:rPr>
          <w:rFonts w:ascii="Times New Roman" w:hAnsi="Times New Roman" w:cs="Times New Roman"/>
          <w:bCs/>
          <w:sz w:val="28"/>
          <w:szCs w:val="28"/>
        </w:rPr>
        <w:t>, мемориальных площадях – произведения монументально-декоративного искусства, водные устройства (фонтаны);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4.7.6.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4.7.7.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4.8. Технические зоны транспортных, инженерных коммуникаций, инженерные коммуникации, водоохранные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4.8.3. В зоне линий высоковольтных передач напряжением менее 110 </w:t>
      </w:r>
      <w:proofErr w:type="spellStart"/>
      <w:r>
        <w:rPr>
          <w:rFonts w:ascii="Times New Roman" w:hAnsi="Times New Roman" w:cs="Times New Roman"/>
          <w:bCs/>
          <w:sz w:val="28"/>
          <w:szCs w:val="28"/>
        </w:rPr>
        <w:t>кВ</w:t>
      </w:r>
      <w:proofErr w:type="spellEnd"/>
      <w:r>
        <w:rPr>
          <w:rFonts w:ascii="Times New Roman" w:hAnsi="Times New Roman" w:cs="Times New Roman"/>
          <w:bCs/>
          <w:sz w:val="28"/>
          <w:szCs w:val="28"/>
        </w:rPr>
        <w:t xml:space="preserve"> возможно размещение площадок для выгула и дрессировки собак.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4.8.5. Береговая линия (граница водного объекта) определяется для: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реки, ручья, канала, озера, обводненного карьера – по среднемноголетнему уровню вод в период, когда они не покрыты льдом;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пруда, водохранилища – по нормальному подпорному уровню воды;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болота – по границе залежи торфа на нулевой глубине.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4.8.6. Разработка проекта благоустройства территорий водоохранных зон осуществляется в соответствии с водным законодательством Российской Федерации.</w:t>
      </w:r>
    </w:p>
    <w:p w:rsidR="001E0EAE" w:rsidRPr="00CD4ADE" w:rsidRDefault="00725F93">
      <w:pPr>
        <w:spacing w:after="0" w:line="240" w:lineRule="auto"/>
        <w:ind w:firstLine="708"/>
        <w:jc w:val="both"/>
        <w:rPr>
          <w:rFonts w:ascii="Arial" w:eastAsia="Times New Roman" w:hAnsi="Arial" w:cs="Arial"/>
          <w:b/>
          <w:color w:val="1E1E1E"/>
          <w:sz w:val="21"/>
          <w:szCs w:val="21"/>
        </w:rPr>
      </w:pPr>
      <w:r w:rsidRPr="00CD4ADE">
        <w:rPr>
          <w:rFonts w:ascii="Times New Roman" w:hAnsi="Times New Roman" w:cs="Times New Roman"/>
          <w:b/>
          <w:bCs/>
          <w:sz w:val="28"/>
          <w:szCs w:val="28"/>
        </w:rPr>
        <w:lastRenderedPageBreak/>
        <w:t xml:space="preserve">4.9. </w:t>
      </w:r>
      <w:r w:rsidRPr="00CD4ADE">
        <w:rPr>
          <w:rFonts w:ascii="Times New Roman" w:eastAsia="Times New Roman" w:hAnsi="Times New Roman" w:cs="Times New Roman"/>
          <w:b/>
          <w:color w:val="1E1E1E"/>
          <w:sz w:val="28"/>
          <w:szCs w:val="28"/>
        </w:rPr>
        <w:t> </w:t>
      </w:r>
      <w:r w:rsidRPr="00CD4ADE">
        <w:rPr>
          <w:rFonts w:ascii="Times New Roman" w:eastAsia="Times New Roman" w:hAnsi="Times New Roman" w:cs="Times New Roman"/>
          <w:b/>
          <w:bCs/>
          <w:color w:val="1E1E1E"/>
          <w:sz w:val="28"/>
          <w:szCs w:val="28"/>
        </w:rPr>
        <w:t>О местах накопления твердых коммунальных отходов</w:t>
      </w:r>
    </w:p>
    <w:p w:rsidR="001E0EAE" w:rsidRDefault="00725F93">
      <w:pPr>
        <w:spacing w:after="0" w:line="240" w:lineRule="auto"/>
        <w:ind w:firstLine="150"/>
        <w:jc w:val="both"/>
        <w:rPr>
          <w:rFonts w:ascii="Arial" w:eastAsia="Times New Roman" w:hAnsi="Arial" w:cs="Arial"/>
          <w:color w:val="1E1E1E"/>
          <w:sz w:val="21"/>
          <w:szCs w:val="21"/>
        </w:rPr>
      </w:pPr>
      <w:r>
        <w:rPr>
          <w:rFonts w:ascii="Arial" w:eastAsia="Times New Roman" w:hAnsi="Arial" w:cs="Arial"/>
          <w:color w:val="1E1E1E"/>
          <w:sz w:val="21"/>
          <w:szCs w:val="21"/>
        </w:rPr>
        <w:t> </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1. 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 Требования к местам накопления твердых коммунальных отходов:</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1) </w:t>
      </w:r>
      <w:r>
        <w:rPr>
          <w:rFonts w:ascii="Times New Roman" w:eastAsia="Times New Roman" w:hAnsi="Times New Roman" w:cs="Times New Roman"/>
          <w:b/>
          <w:bCs/>
          <w:color w:val="1E1E1E"/>
          <w:sz w:val="28"/>
          <w:szCs w:val="28"/>
        </w:rPr>
        <w:t>площадка накопления твердых коммунальных отходов </w:t>
      </w:r>
      <w:r>
        <w:rPr>
          <w:rFonts w:ascii="Times New Roman" w:eastAsia="Times New Roman" w:hAnsi="Times New Roman" w:cs="Times New Roman"/>
          <w:color w:val="1E1E1E"/>
          <w:sz w:val="28"/>
          <w:szCs w:val="28"/>
        </w:rPr>
        <w:t>- площадка, созданная в случаях, предусмотренных настоящими Правилами, органом местного самоуправления, уполномоченным 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 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 </w:t>
      </w:r>
      <w:r>
        <w:rPr>
          <w:rFonts w:ascii="Times New Roman" w:eastAsia="Times New Roman" w:hAnsi="Times New Roman" w:cs="Times New Roman"/>
          <w:b/>
          <w:bCs/>
          <w:color w:val="1E1E1E"/>
          <w:sz w:val="28"/>
          <w:szCs w:val="28"/>
        </w:rPr>
        <w:t>контейнерная площадка</w:t>
      </w:r>
      <w:r>
        <w:rPr>
          <w:rFonts w:ascii="Times New Roman" w:eastAsia="Times New Roman" w:hAnsi="Times New Roman" w:cs="Times New Roman"/>
          <w:color w:val="1E1E1E"/>
          <w:sz w:val="28"/>
          <w:szCs w:val="28"/>
        </w:rPr>
        <w:t>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lastRenderedPageBreak/>
        <w:t>2.4. 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необходимости создания места накопления - </w:t>
      </w:r>
      <w:r>
        <w:rPr>
          <w:rFonts w:ascii="Times New Roman" w:eastAsia="Times New Roman" w:hAnsi="Times New Roman" w:cs="Times New Roman"/>
          <w:b/>
          <w:bCs/>
          <w:color w:val="1E1E1E"/>
          <w:sz w:val="28"/>
          <w:szCs w:val="28"/>
        </w:rPr>
        <w:t>площадки накопления твердых коммунальных отходов (далее </w:t>
      </w:r>
      <w:r>
        <w:rPr>
          <w:rFonts w:ascii="Times New Roman" w:eastAsia="Times New Roman" w:hAnsi="Times New Roman" w:cs="Times New Roman"/>
          <w:color w:val="1E1E1E"/>
          <w:sz w:val="28"/>
          <w:szCs w:val="28"/>
        </w:rPr>
        <w:t>– решение о необходимости создания места накопления</w:t>
      </w:r>
      <w:r>
        <w:rPr>
          <w:rFonts w:ascii="Times New Roman" w:eastAsia="Times New Roman" w:hAnsi="Times New Roman" w:cs="Times New Roman"/>
          <w:b/>
          <w:bCs/>
          <w:color w:val="1E1E1E"/>
          <w:sz w:val="28"/>
          <w:szCs w:val="28"/>
        </w:rPr>
        <w:t>).</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2.5.</w:t>
      </w:r>
      <w:r>
        <w:rPr>
          <w:rFonts w:ascii="Times New Roman" w:eastAsia="Times New Roman" w:hAnsi="Times New Roman" w:cs="Times New Roman"/>
          <w:b/>
          <w:bCs/>
          <w:color w:val="1E1E1E"/>
          <w:sz w:val="28"/>
          <w:szCs w:val="28"/>
        </w:rPr>
        <w:t> </w:t>
      </w:r>
      <w:r>
        <w:rPr>
          <w:rFonts w:ascii="Times New Roman" w:eastAsia="Times New Roman" w:hAnsi="Times New Roman" w:cs="Times New Roman"/>
          <w:color w:val="1E1E1E"/>
          <w:sz w:val="28"/>
          <w:szCs w:val="28"/>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2.6.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района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2.7.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2.8. При наличии на территории поселения </w:t>
      </w:r>
      <w:r>
        <w:rPr>
          <w:rFonts w:ascii="Times New Roman" w:eastAsia="Times New Roman" w:hAnsi="Times New Roman" w:cs="Times New Roman"/>
          <w:bCs/>
          <w:color w:val="1E1E1E"/>
          <w:sz w:val="28"/>
          <w:szCs w:val="28"/>
        </w:rPr>
        <w:t>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w:t>
      </w:r>
      <w:r>
        <w:rPr>
          <w:rFonts w:ascii="Times New Roman" w:eastAsia="Times New Roman" w:hAnsi="Times New Roman" w:cs="Times New Roman"/>
          <w:color w:val="1E1E1E"/>
          <w:sz w:val="28"/>
          <w:szCs w:val="28"/>
        </w:rPr>
        <w:t>,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
    <w:p w:rsidR="001E0EAE" w:rsidRDefault="00725F93">
      <w:pPr>
        <w:spacing w:after="0" w:line="240" w:lineRule="auto"/>
        <w:ind w:firstLine="150"/>
        <w:jc w:val="both"/>
        <w:rPr>
          <w:rFonts w:ascii="Arial" w:eastAsia="Times New Roman" w:hAnsi="Arial" w:cs="Arial"/>
          <w:color w:val="1E1E1E"/>
          <w:sz w:val="21"/>
          <w:szCs w:val="21"/>
        </w:rPr>
      </w:pPr>
      <w:r>
        <w:rPr>
          <w:rFonts w:ascii="Times New Roman" w:eastAsia="Times New Roman" w:hAnsi="Times New Roman" w:cs="Times New Roman"/>
          <w:color w:val="1E1E1E"/>
          <w:sz w:val="28"/>
          <w:szCs w:val="28"/>
        </w:rPr>
        <w:t>2.9.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1E0EAE" w:rsidRDefault="001E0EAE">
      <w:pPr>
        <w:spacing w:after="0" w:line="240" w:lineRule="auto"/>
        <w:ind w:firstLine="150"/>
        <w:jc w:val="both"/>
        <w:rPr>
          <w:rFonts w:ascii="Arial" w:eastAsia="Times New Roman" w:hAnsi="Arial" w:cs="Arial"/>
          <w:color w:val="1E1E1E"/>
          <w:sz w:val="21"/>
          <w:szCs w:val="21"/>
        </w:rPr>
      </w:pP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4.10. Особенности озеленения территорий муниципальных образований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4.10.1. Создание зеленых насаждений осуществляется на основании </w:t>
      </w:r>
      <w:proofErr w:type="spellStart"/>
      <w:r>
        <w:rPr>
          <w:rFonts w:ascii="Times New Roman" w:hAnsi="Times New Roman" w:cs="Times New Roman"/>
          <w:bCs/>
          <w:sz w:val="28"/>
          <w:szCs w:val="28"/>
        </w:rPr>
        <w:t>дендроплана</w:t>
      </w:r>
      <w:proofErr w:type="spellEnd"/>
      <w:r>
        <w:rPr>
          <w:rFonts w:ascii="Times New Roman" w:hAnsi="Times New Roman" w:cs="Times New Roman"/>
          <w:bCs/>
          <w:sz w:val="28"/>
          <w:szCs w:val="28"/>
        </w:rPr>
        <w:t>, согласованного с администрацией поселения в порядке, установленном правовым актом администрации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4.10.4.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Pr>
          <w:rFonts w:ascii="Times New Roman" w:hAnsi="Times New Roman" w:cs="Times New Roman"/>
          <w:bCs/>
          <w:sz w:val="28"/>
          <w:szCs w:val="28"/>
        </w:rPr>
        <w:t>комов</w:t>
      </w:r>
      <w:proofErr w:type="spellEnd"/>
      <w:r>
        <w:rPr>
          <w:rFonts w:ascii="Times New Roman" w:hAnsi="Times New Roman" w:cs="Times New Roman"/>
          <w:bCs/>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учитывать степень техногенных нагрузок от прилегающих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4.10.6.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w:t>
      </w:r>
      <w:r>
        <w:rPr>
          <w:rFonts w:ascii="Times New Roman" w:hAnsi="Times New Roman" w:cs="Times New Roman"/>
          <w:bCs/>
          <w:sz w:val="28"/>
          <w:szCs w:val="28"/>
        </w:rPr>
        <w:lastRenderedPageBreak/>
        <w:t>коммуникаций, для целей озеленения используется мобильное озеленение (контейнеры, вазоны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4.10.8.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4.10.9.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hAnsi="Times New Roman" w:cs="Times New Roman"/>
          <w:bCs/>
          <w:sz w:val="28"/>
          <w:szCs w:val="28"/>
        </w:rPr>
        <w:t>несмыкание</w:t>
      </w:r>
      <w:proofErr w:type="spellEnd"/>
      <w:r>
        <w:rPr>
          <w:rFonts w:ascii="Times New Roman" w:hAnsi="Times New Roman" w:cs="Times New Roman"/>
          <w:bCs/>
          <w:sz w:val="28"/>
          <w:szCs w:val="28"/>
        </w:rPr>
        <w:t xml:space="preserve"> крон).</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4.11. Крышное и вертикальное озеленение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Pr>
          <w:rFonts w:ascii="Times New Roman" w:hAnsi="Times New Roman" w:cs="Times New Roman"/>
          <w:bCs/>
          <w:sz w:val="28"/>
          <w:szCs w:val="28"/>
        </w:rPr>
        <w:t>малоуклонной</w:t>
      </w:r>
      <w:proofErr w:type="spellEnd"/>
      <w:r>
        <w:rPr>
          <w:rFonts w:ascii="Times New Roman" w:hAnsi="Times New Roman" w:cs="Times New Roman"/>
          <w:bCs/>
          <w:sz w:val="28"/>
          <w:szCs w:val="28"/>
        </w:rPr>
        <w:t xml:space="preserve"> (уклон не более 3%) крышей.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Pr>
          <w:rFonts w:ascii="Times New Roman" w:hAnsi="Times New Roman" w:cs="Times New Roman"/>
          <w:bCs/>
          <w:sz w:val="28"/>
          <w:szCs w:val="28"/>
        </w:rPr>
        <w:t>деформативности</w:t>
      </w:r>
      <w:proofErr w:type="spellEnd"/>
      <w:r>
        <w:rPr>
          <w:rFonts w:ascii="Times New Roman" w:hAnsi="Times New Roman" w:cs="Times New Roman"/>
          <w:bCs/>
          <w:sz w:val="28"/>
          <w:szCs w:val="28"/>
        </w:rPr>
        <w:t xml:space="preserve"> существующих несущих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4.11.3. Стационарное, мобильное и смешанное вертикальное озеленение предусматривается при разработке проектов строительства, реконструкции и </w:t>
      </w:r>
      <w:r>
        <w:rPr>
          <w:rFonts w:ascii="Times New Roman" w:hAnsi="Times New Roman" w:cs="Times New Roman"/>
          <w:bCs/>
          <w:sz w:val="28"/>
          <w:szCs w:val="28"/>
        </w:rPr>
        <w:lastRenderedPageBreak/>
        <w:t>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4.11.4. При проектировании строительства и реконструкции капитального строительства с горизонтальными или </w:t>
      </w:r>
      <w:proofErr w:type="spellStart"/>
      <w:r>
        <w:rPr>
          <w:rFonts w:ascii="Times New Roman" w:hAnsi="Times New Roman" w:cs="Times New Roman"/>
          <w:bCs/>
          <w:sz w:val="28"/>
          <w:szCs w:val="28"/>
        </w:rPr>
        <w:t>малоуклонными</w:t>
      </w:r>
      <w:proofErr w:type="spellEnd"/>
      <w:r>
        <w:rPr>
          <w:rFonts w:ascii="Times New Roman" w:hAnsi="Times New Roman" w:cs="Times New Roman"/>
          <w:bCs/>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4.11.5. Крышное и вертикальное озеленение не должно носить компенсационный характер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Pr>
          <w:rFonts w:ascii="Times New Roman" w:hAnsi="Times New Roman" w:cs="Times New Roman"/>
          <w:bCs/>
          <w:sz w:val="28"/>
          <w:szCs w:val="28"/>
        </w:rPr>
        <w:t>гидро</w:t>
      </w:r>
      <w:proofErr w:type="spellEnd"/>
      <w:r>
        <w:rPr>
          <w:rFonts w:ascii="Times New Roman" w:hAnsi="Times New Roman" w:cs="Times New Roman"/>
          <w:bCs/>
          <w:sz w:val="28"/>
          <w:szCs w:val="28"/>
        </w:rPr>
        <w:t>-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4.11.10.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lastRenderedPageBreak/>
        <w:t>4.12. Обеспечение сохранности зеленых насаждений</w:t>
      </w:r>
    </w:p>
    <w:p w:rsidR="00A57C7F" w:rsidRPr="00A57C7F" w:rsidRDefault="00725F93">
      <w:pPr>
        <w:tabs>
          <w:tab w:val="left" w:pos="3735"/>
        </w:tabs>
        <w:ind w:firstLine="709"/>
        <w:jc w:val="both"/>
        <w:rPr>
          <w:rFonts w:ascii="Times New Roman" w:hAnsi="Times New Roman" w:cs="Times New Roman"/>
          <w:bCs/>
          <w:sz w:val="28"/>
          <w:szCs w:val="28"/>
        </w:rPr>
      </w:pPr>
      <w:r w:rsidRPr="00A57C7F">
        <w:rPr>
          <w:rFonts w:ascii="Times New Roman" w:hAnsi="Times New Roman" w:cs="Times New Roman"/>
          <w:bCs/>
          <w:sz w:val="28"/>
          <w:szCs w:val="28"/>
        </w:rPr>
        <w:t xml:space="preserve">4.12.1. </w:t>
      </w:r>
      <w:r w:rsidR="00A57C7F" w:rsidRPr="00A57C7F">
        <w:rPr>
          <w:rFonts w:ascii="Times New Roman" w:hAnsi="Times New Roman" w:cs="Times New Roman"/>
          <w:bCs/>
          <w:sz w:val="28"/>
          <w:szCs w:val="28"/>
        </w:rPr>
        <w:t>Исключена.</w:t>
      </w:r>
    </w:p>
    <w:p w:rsidR="00A57C7F" w:rsidRPr="00A57C7F" w:rsidRDefault="00725F93">
      <w:pPr>
        <w:tabs>
          <w:tab w:val="left" w:pos="3735"/>
        </w:tabs>
        <w:ind w:firstLine="709"/>
        <w:jc w:val="both"/>
        <w:rPr>
          <w:rFonts w:ascii="Times New Roman" w:hAnsi="Times New Roman" w:cs="Times New Roman"/>
          <w:bCs/>
          <w:sz w:val="28"/>
          <w:szCs w:val="28"/>
        </w:rPr>
      </w:pPr>
      <w:r w:rsidRPr="00A57C7F">
        <w:rPr>
          <w:rFonts w:ascii="Times New Roman" w:hAnsi="Times New Roman" w:cs="Times New Roman"/>
          <w:bCs/>
          <w:sz w:val="28"/>
          <w:szCs w:val="28"/>
        </w:rPr>
        <w:t xml:space="preserve">4.12.2. </w:t>
      </w:r>
      <w:r w:rsidR="00A57C7F" w:rsidRPr="00A57C7F">
        <w:rPr>
          <w:rFonts w:ascii="Times New Roman" w:hAnsi="Times New Roman" w:cs="Times New Roman"/>
          <w:bCs/>
          <w:sz w:val="28"/>
          <w:szCs w:val="28"/>
        </w:rPr>
        <w:t>Исключена.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w:t>
      </w:r>
      <w:r w:rsidR="00E7292D">
        <w:rPr>
          <w:rFonts w:ascii="Times New Roman" w:hAnsi="Times New Roman" w:cs="Times New Roman"/>
          <w:bCs/>
          <w:sz w:val="28"/>
          <w:szCs w:val="28"/>
        </w:rPr>
        <w:t>3. Собственники</w:t>
      </w:r>
      <w:r>
        <w:rPr>
          <w:rFonts w:ascii="Times New Roman" w:hAnsi="Times New Roman" w:cs="Times New Roman"/>
          <w:bCs/>
          <w:sz w:val="28"/>
          <w:szCs w:val="28"/>
        </w:rPr>
        <w:t xml:space="preserve"> (правообладатели) территорий (участков) с зелеными насаждениями обязаны: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обеспечивать сохранность зеленых насаждений;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4.12.4. В садах, парках, скверах и на иных территориях, относящихся к местам общественного пользования, где имеются зеленые насаждения,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устраивать свалки мусора, снега и льда, скола асфальта, сливать и сбрасывать отходы;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ломать деревья, кустарники, их ветви;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разводить костры;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засорять газоны, цветники;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ремонтировать или мыть транспортные средства, устанавливать гаражи и иные укрытия для автотранспорта;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 самовольно устраивать огороды;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 пасти скот;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w:t>
      </w:r>
      <w:r>
        <w:rPr>
          <w:rFonts w:ascii="Times New Roman" w:hAnsi="Times New Roman" w:cs="Times New Roman"/>
          <w:bCs/>
          <w:sz w:val="28"/>
          <w:szCs w:val="28"/>
        </w:rPr>
        <w:lastRenderedPageBreak/>
        <w:t>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л) добывать растительную землю, песок у корней деревьев и кустарника;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 сжигать листву, траву, части деревьев и кустарника.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4.12.5. На всей территории поселения запрещается проведение выжигания сухой травы в период с 15 марта по 15 ноября.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4.13. Устройства для оформления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4.13.4. Контейнеры – специальные кадки, ящики и иные емкости, применяемые для высадки в них зеленых насаждений.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4.13.5. Цветочницы, вазоны – небольшие емкости с растительным грунтом, в которые высаживаются цветочные растения.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4.14. Покрытия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4.14.2.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4.14.3. Применяемый в проекте вид покрытия рекомендуется устанавливать прочным, </w:t>
      </w:r>
      <w:proofErr w:type="spellStart"/>
      <w:r>
        <w:rPr>
          <w:rFonts w:ascii="Times New Roman" w:hAnsi="Times New Roman" w:cs="Times New Roman"/>
          <w:bCs/>
          <w:sz w:val="28"/>
          <w:szCs w:val="28"/>
        </w:rPr>
        <w:t>ремонтопригодным</w:t>
      </w:r>
      <w:proofErr w:type="spellEnd"/>
      <w:r>
        <w:rPr>
          <w:rFonts w:ascii="Times New Roman" w:hAnsi="Times New Roman" w:cs="Times New Roman"/>
          <w:bCs/>
          <w:sz w:val="28"/>
          <w:szCs w:val="28"/>
        </w:rPr>
        <w:t>, экологичным, не допускающим скольжения. Выбор видов покрытия осуществляется в соответствии с их целевым назначением.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4.14.4. Для деревьев, расположенных в мощении, рекомендуется применять различные виды защиты (приствольные решетки, бордюры, периметральные скамейки и пр.). </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4.15. Требования к установке ограждений (заборов)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4.15.7. Установка ограждений из бытовых отходов и их элементов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4.15.8. Применение на территории муниципальных образований ограждений из сетки-рабицы не допускается, за исключением ограждений </w:t>
      </w:r>
      <w:r>
        <w:rPr>
          <w:rFonts w:ascii="Times New Roman" w:hAnsi="Times New Roman" w:cs="Times New Roman"/>
          <w:bCs/>
          <w:sz w:val="28"/>
          <w:szCs w:val="28"/>
        </w:rPr>
        <w:lastRenderedPageBreak/>
        <w:t>индивидуальных жилых домов малой этажности и дачных участков, при условии использования полноценных секций в металлической раме.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4.15.9.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4.16. Водные 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4.16.3.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4.17. Уличное коммунально-бытовое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4.17.2.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подземные переходы и сооружения транспорта (вокзалы или платформы пригородных электропоездов и т.д.). Интервал при расстановке </w:t>
      </w:r>
      <w:r>
        <w:rPr>
          <w:rFonts w:ascii="Times New Roman" w:hAnsi="Times New Roman" w:cs="Times New Roman"/>
          <w:bCs/>
          <w:sz w:val="28"/>
          <w:szCs w:val="28"/>
        </w:rPr>
        <w:lastRenderedPageBreak/>
        <w:t>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4.17.3.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4.18. Уличное техническое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4.18.1.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вентиляционные шахты подземных коммуникаций, шкафы телефонной связи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4.18.2. Элементы инженерного оборудования не должны противоречить техническим условиям, в том числе: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вентиляционные шахты необходимо оборудовать решетками.</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4.19. Игровое и спортивное оборудование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4.19.1.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4.19.2.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1E0EAE" w:rsidRPr="00CD4ADE" w:rsidRDefault="00725F93">
      <w:pPr>
        <w:tabs>
          <w:tab w:val="left" w:pos="3735"/>
        </w:tabs>
        <w:ind w:firstLine="709"/>
        <w:jc w:val="both"/>
        <w:rPr>
          <w:rFonts w:ascii="Times New Roman" w:hAnsi="Times New Roman" w:cs="Times New Roman"/>
          <w:b/>
          <w:bCs/>
          <w:sz w:val="28"/>
          <w:szCs w:val="28"/>
        </w:rPr>
      </w:pPr>
      <w:r>
        <w:rPr>
          <w:rFonts w:ascii="Times New Roman" w:hAnsi="Times New Roman" w:cs="Times New Roman"/>
          <w:bCs/>
          <w:sz w:val="28"/>
          <w:szCs w:val="28"/>
        </w:rPr>
        <w:t>4.19.3.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4.20. Основные требования по организации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4.20.1.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w:t>
      </w:r>
      <w:proofErr w:type="spellStart"/>
      <w:r>
        <w:rPr>
          <w:rFonts w:ascii="Times New Roman" w:hAnsi="Times New Roman" w:cs="Times New Roman"/>
          <w:bCs/>
          <w:sz w:val="28"/>
          <w:szCs w:val="28"/>
        </w:rPr>
        <w:t>светопланировочных</w:t>
      </w:r>
      <w:proofErr w:type="spell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светокомпозиционных</w:t>
      </w:r>
      <w:proofErr w:type="spellEnd"/>
      <w:r>
        <w:rPr>
          <w:rFonts w:ascii="Times New Roman" w:hAnsi="Times New Roman" w:cs="Times New Roman"/>
          <w:bCs/>
          <w:sz w:val="28"/>
          <w:szCs w:val="28"/>
        </w:rPr>
        <w:t xml:space="preserve"> задач.</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4.20.4. Опоры на аллеях и пешеходных дорогах должны располагаться вне пешеходной части.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4.20.5.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w:t>
      </w:r>
      <w:r>
        <w:rPr>
          <w:rFonts w:ascii="Times New Roman" w:hAnsi="Times New Roman" w:cs="Times New Roman"/>
          <w:bCs/>
          <w:sz w:val="28"/>
          <w:szCs w:val="28"/>
        </w:rPr>
        <w:lastRenderedPageBreak/>
        <w:t>кронштейнах, обращенных в сторону проезжей части улицы, или применяется тросовый подвес светильников.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4.21. Архитектурно-художественное освещение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органом местного самоуправления порядке, концепцией и проектной документацией.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4.21.2.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lastRenderedPageBreak/>
        <w:t>4.22. Источники света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4.22.2.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4.23. Общие требования к установке средств размещения информации и рекламы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части 5.8 статьи 19 Федерального закона от 13.03.2006 № 38-ФЗ "О рекламе".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4.23.1. Средства размещения информации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4.23.2. Рекламные конструкции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Рекламные конструкции должны соответствовать художественно-композиционным требованиям к их внешнему виду.</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4.24. МАФ, городская мебель и характерные требования к ним.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4.24.2.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4.24.3. При проектировании, выборе МАФ рекомендуется учитывать: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соответствие материалов и конструкции МАФ климату и назначению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 антивандальную защищенность - от разрушения, оклейки, нанесения надписей и изображений;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возможность ремонта или замены деталей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защиту от образования наледи и снежных заносов, обеспечение стока воды;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удобство обслуживания, а также механизированной и ручной очистки территории рядом с МАФ и под конструкцией;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эргономичность конструкций (высоту и наклон спинки, высоту урн и прочее);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расцветку, не диссонирующую с окружением;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безопасность для потенциальных пользователей;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стилистическое сочетание с другими МАФ и окружающей архитектурой;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4.24.4. Общие рекомендации к установке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расположение, не создающее препятствий для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компактная установка на минимальной площади в местах большого скопления людей;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устойчивость конструкции;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надежная фиксация или обеспечение возможности перемещения в зависимости от условий расположения;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наличие в каждой конкретной зоне МАФ рекомендуемых типов для такой 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4.24.5. Рекомендации к установке урн: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достаточная высота (максимальная до 100 см) и объем;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наличие рельефного </w:t>
      </w:r>
      <w:proofErr w:type="spellStart"/>
      <w:r>
        <w:rPr>
          <w:rFonts w:ascii="Times New Roman" w:hAnsi="Times New Roman" w:cs="Times New Roman"/>
          <w:bCs/>
          <w:sz w:val="28"/>
          <w:szCs w:val="28"/>
        </w:rPr>
        <w:t>текстурирования</w:t>
      </w:r>
      <w:proofErr w:type="spellEnd"/>
      <w:r>
        <w:rPr>
          <w:rFonts w:ascii="Times New Roman" w:hAnsi="Times New Roman" w:cs="Times New Roman"/>
          <w:bCs/>
          <w:sz w:val="28"/>
          <w:szCs w:val="28"/>
        </w:rPr>
        <w:t xml:space="preserve"> или перфорирования для защиты от графического вандализма;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защита от дождя и снега;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использование и аккуратное расположение вставных ведер и мусорных мешков.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4.24.6.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4.24.7. Рекомендации к установке цветочниц (вазонов), в том числе к навесным цветочницам: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высота цветочниц (вазонов) обеспечивает предотвращение случайного наезда автомобилей и попадания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дизайн (цвет, форма) цветочниц (вазонов) не отвлекает внимание от растений;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4.24.8. При установке ограждений рекомендуется учитывать следующее: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прочность, обеспечивающая защиту пешеходов от наезда автомобилей;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модульность, позволяющая создавать конструкции любой формы;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наличие светоотражающих элементов, в местах возможного наезда автомобиля;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расположение ограды не далее 10 см от края газона;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использование нейтральных цветов или естественного цвета используемого материала.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4.24.9. На тротуарах автомобильных дорог рекомендуется использовать следующие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 скамейки без спинки с местом для сумок;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опоры у скамеек для людей с ограниченными возможностями;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заграждения, обеспечивающие защиту пешеходов от наезда автомобилей;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навесные кашпо, навесные цветочницы и вазоны;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высокие цветочницы (вазоны) и урны.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4.24.11. Для пешеходных зон рекомендуется использовать следующие МАФ:</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уличные фонари, высота которых соотносима с ростом человека;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скамейки, предполагающие длительное сидение;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цветочницы и кашпо (вазоны);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информационные стенды;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защитные ограждения;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столы для игр.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4.24.12. Принципы антивандальной защиты малых архитектурных форм от графического вандализма.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При проектировании оборудования рекомендуется предусматривать его </w:t>
      </w:r>
      <w:proofErr w:type="spellStart"/>
      <w:r>
        <w:rPr>
          <w:rFonts w:ascii="Times New Roman" w:hAnsi="Times New Roman" w:cs="Times New Roman"/>
          <w:bCs/>
          <w:sz w:val="28"/>
          <w:szCs w:val="28"/>
        </w:rPr>
        <w:t>вандалозащищенность</w:t>
      </w:r>
      <w:proofErr w:type="spellEnd"/>
      <w:r>
        <w:rPr>
          <w:rFonts w:ascii="Times New Roman" w:hAnsi="Times New Roman" w:cs="Times New Roman"/>
          <w:bCs/>
          <w:sz w:val="28"/>
          <w:szCs w:val="28"/>
        </w:rPr>
        <w:t>, в том числе: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использовать легко очищающиеся и не боящиеся абразивных и растворяющих веществ материалы.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использовать на плоских поверхностях оборудования и МАФ перфорирование или рельефное </w:t>
      </w:r>
      <w:proofErr w:type="spellStart"/>
      <w:r>
        <w:rPr>
          <w:rFonts w:ascii="Times New Roman" w:hAnsi="Times New Roman" w:cs="Times New Roman"/>
          <w:bCs/>
          <w:sz w:val="28"/>
          <w:szCs w:val="28"/>
        </w:rPr>
        <w:t>текстурирование</w:t>
      </w:r>
      <w:proofErr w:type="spellEnd"/>
      <w:r>
        <w:rPr>
          <w:rFonts w:ascii="Times New Roman" w:hAnsi="Times New Roman" w:cs="Times New Roman"/>
          <w:bCs/>
          <w:sz w:val="28"/>
          <w:szCs w:val="28"/>
        </w:rPr>
        <w:t>, которое мешает расклейке объявлений и разрисовыванию поверхности и облегчает очистку;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Fonts w:ascii="Times New Roman" w:hAnsi="Times New Roman" w:cs="Times New Roman"/>
          <w:bCs/>
          <w:sz w:val="28"/>
          <w:szCs w:val="28"/>
        </w:rPr>
        <w:t>вандалозащищенность</w:t>
      </w:r>
      <w:proofErr w:type="spellEnd"/>
      <w:r>
        <w:rPr>
          <w:rFonts w:ascii="Times New Roman" w:hAnsi="Times New Roman" w:cs="Times New Roman"/>
          <w:bCs/>
          <w:sz w:val="28"/>
          <w:szCs w:val="28"/>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Pr>
          <w:rFonts w:ascii="Times New Roman" w:hAnsi="Times New Roman" w:cs="Times New Roman"/>
          <w:bCs/>
          <w:sz w:val="28"/>
          <w:szCs w:val="28"/>
        </w:rPr>
        <w:t>графити</w:t>
      </w:r>
      <w:proofErr w:type="spellEnd"/>
      <w:r>
        <w:rPr>
          <w:rFonts w:ascii="Times New Roman" w:hAnsi="Times New Roman" w:cs="Times New Roman"/>
          <w:bCs/>
          <w:sz w:val="28"/>
          <w:szCs w:val="28"/>
        </w:rPr>
        <w:t>,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4.25. Основные требования к размещению некапитальных объектов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4.25.1. Установка некапитальных объектов допускается с разрешения и в порядке, установленном органами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4.25.2.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Pr>
          <w:rFonts w:ascii="Times New Roman" w:hAnsi="Times New Roman" w:cs="Times New Roman"/>
          <w:bCs/>
          <w:sz w:val="28"/>
          <w:szCs w:val="28"/>
        </w:rPr>
        <w:lastRenderedPageBreak/>
        <w:t>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Times New Roman" w:hAnsi="Times New Roman" w:cs="Times New Roman"/>
          <w:bCs/>
          <w:sz w:val="28"/>
          <w:szCs w:val="28"/>
        </w:rPr>
        <w:t>маркетов</w:t>
      </w:r>
      <w:proofErr w:type="spellEnd"/>
      <w:r>
        <w:rPr>
          <w:rFonts w:ascii="Times New Roman" w:hAnsi="Times New Roman" w:cs="Times New Roman"/>
          <w:bCs/>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4.25.6.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4.26. Основные требования к элементам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4.26.1. Минимальные требования к благоустройству внешних поверхностей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4.26.4.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4.26.5.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производить окраску фасадов объектов капитального строительства без предварительного восстановления архитектурных деталей;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самовольное переоборудование балконов и лоджий без соответствующего разрешения;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загромождение балконов предметами домашнего обихода (мебелью, тарой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установка на элементах объектов капитального строительства, объектов, ставящих под угрозу обеспечение безопасности в случае их падения.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4.27. Сезонные (летние) кафе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4.27.3. Не допускается размещение сезонных (летних) кафе: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w:t>
      </w:r>
      <w:r>
        <w:rPr>
          <w:rFonts w:ascii="Times New Roman" w:hAnsi="Times New Roman" w:cs="Times New Roman"/>
          <w:bCs/>
          <w:sz w:val="28"/>
          <w:szCs w:val="28"/>
        </w:rPr>
        <w:lastRenderedPageBreak/>
        <w:t>отметки пола технологического настила), цветниках, детских и спортивных площадках;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4.27.5. При необходимости проведения аварийных работ уведомление производится незамедлительно.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4.27.7. При обустройстве сезонных (летних) кафе используются сборно-разборные (легковозводимые) конструкции, элементы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4.27.9. При оборудовании сезонных (летних) кафе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использование кирпича, строительных блоков и плит, монолитного бетона, железобетона, стальных профилированных листов, баннерной ткани;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прокладка подземных инженерных коммуникаций и проведение строительно-монтажных работ капитального характера;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4.27.10. Допускается размещение элементов оборудования сезонного (летнего) кафе с заглублением элементов их крепления до 0,30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w:t>
      </w:r>
      <w:r>
        <w:rPr>
          <w:rFonts w:ascii="Times New Roman" w:hAnsi="Times New Roman" w:cs="Times New Roman"/>
          <w:bCs/>
          <w:sz w:val="28"/>
          <w:szCs w:val="28"/>
        </w:rPr>
        <w:lastRenderedPageBreak/>
        <w:t>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Конструкции декоративных ограждений не должны содержать элементов, создающих угрозу получения травм.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4.27.15. Элементы озеленения, используемые при обустройстве сезонного (летнего) кафе, должны быть устойчивыми.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4.27.17.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4.27.18. Элементы оборудования сезонных (летних) кафе должны содержаться в технически исправном состоянии, быть очищенными от грязи и иного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4.27.19. При эксплуатации сезонного (летнего) кафе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использование осветительных приборов вблизи окон жилых помещений в случае прямого попадания на окна световых лучей.</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4.28. Общие требования к зонам отдыха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4.28.1. Зоны отдыха – территории, предназначенные и обустроенные для организации активного массового отдыха, купания и рекреации.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4.28.3.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w:t>
      </w:r>
      <w:r>
        <w:rPr>
          <w:rFonts w:ascii="Times New Roman" w:hAnsi="Times New Roman" w:cs="Times New Roman"/>
          <w:bCs/>
          <w:sz w:val="28"/>
          <w:szCs w:val="28"/>
        </w:rPr>
        <w:lastRenderedPageBreak/>
        <w:t>не менее 12 кв. м, имеющим естественное и искусственное освещение, водопровод и туалет.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4.28.5. При проектировании озеленения обеспечиваются: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сохранение травяного покрова, древесно-кустарниковой и прибрежной растительности не менее чем на 80% общей площади зоны отдыха;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4.28.6. Допускается установка передвижного торгового оборудования (торговые тележки "Вода", "Мороженое").</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4.29. Кондиционеры и антенны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4.29.2.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4.30. Общие требования к обустройству мест производства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Запорные устройства бетономешалок, а также объем заполнения </w:t>
      </w:r>
      <w:proofErr w:type="spellStart"/>
      <w:r>
        <w:rPr>
          <w:rFonts w:ascii="Times New Roman" w:hAnsi="Times New Roman" w:cs="Times New Roman"/>
          <w:bCs/>
          <w:sz w:val="28"/>
          <w:szCs w:val="28"/>
        </w:rPr>
        <w:t>автомиксеров</w:t>
      </w:r>
      <w:proofErr w:type="spellEnd"/>
      <w:r>
        <w:rPr>
          <w:rFonts w:ascii="Times New Roman" w:hAnsi="Times New Roman" w:cs="Times New Roman"/>
          <w:bCs/>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Pr>
          <w:rFonts w:ascii="Times New Roman" w:hAnsi="Times New Roman" w:cs="Times New Roman"/>
          <w:bCs/>
          <w:sz w:val="28"/>
          <w:szCs w:val="28"/>
        </w:rPr>
        <w:t>автомиксеров</w:t>
      </w:r>
      <w:proofErr w:type="spellEnd"/>
      <w:r>
        <w:rPr>
          <w:rFonts w:ascii="Times New Roman" w:hAnsi="Times New Roman" w:cs="Times New Roman"/>
          <w:bCs/>
          <w:sz w:val="28"/>
          <w:szCs w:val="28"/>
        </w:rPr>
        <w:t xml:space="preserve"> по дорогам.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4.30.5. Разборка подлежащих сносу строений должна производиться в установленные органами местного самоуправления сроки.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4.30.6. Площадка после сноса строений должна быть в 2-недельный срок спланирована и благоустроена.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4.30.10. При производстве работ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производить откачку воды из колодцев, траншей, котлованов непосредственно на тротуары и проезжую часть улиц;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оставлять на проезжей части и тротуарах, газонах землю и строительный мусор после окончания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занимать излишнюю площадь под складирование, ограждение работ сверх установленных границ;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загромождать проходы и въезды во дворы, нарушать нормальный проезд транспорта и движение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4.30.14.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4.31. Строительные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4.31.1. Ограждения строительных площадок должны иметь внешний вид, соответствующий установленным требованиям, в том числе архитектурно-</w:t>
      </w:r>
      <w:r>
        <w:rPr>
          <w:rFonts w:ascii="Times New Roman" w:hAnsi="Times New Roman" w:cs="Times New Roman"/>
          <w:bCs/>
          <w:sz w:val="28"/>
          <w:szCs w:val="28"/>
        </w:rPr>
        <w:lastRenderedPageBreak/>
        <w:t>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4.31.5.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5. Требования к содержанию объектов благоустройства, зданий, строений,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 Ввод в эксплуатацию детских, игровых, спортивных (физкультурно-оздоровительных) площадок и их содержание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5.1.4. При вводе оборудования площадки в эксплуатацию присутствуют представители муниципального образования, составляется акт ввода в </w:t>
      </w:r>
      <w:r>
        <w:rPr>
          <w:rFonts w:ascii="Times New Roman" w:hAnsi="Times New Roman" w:cs="Times New Roman"/>
          <w:bCs/>
          <w:sz w:val="28"/>
          <w:szCs w:val="28"/>
        </w:rPr>
        <w:lastRenderedPageBreak/>
        <w:t>эксплуатацию объекта, разработанный и утвержденный органом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главой органа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w:t>
      </w:r>
      <w:proofErr w:type="gramStart"/>
      <w:r>
        <w:rPr>
          <w:rFonts w:ascii="Times New Roman" w:hAnsi="Times New Roman" w:cs="Times New Roman"/>
          <w:bCs/>
          <w:sz w:val="28"/>
          <w:szCs w:val="28"/>
        </w:rPr>
        <w:t>состояние документации</w:t>
      </w:r>
      <w:proofErr w:type="gramEnd"/>
      <w:r>
        <w:rPr>
          <w:rFonts w:ascii="Times New Roman" w:hAnsi="Times New Roman" w:cs="Times New Roman"/>
          <w:bCs/>
          <w:sz w:val="28"/>
          <w:szCs w:val="28"/>
        </w:rPr>
        <w:t xml:space="preserve"> и информационное обеспечение безопасности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Pr>
          <w:rFonts w:ascii="Times New Roman" w:hAnsi="Times New Roman" w:cs="Times New Roman"/>
          <w:bCs/>
          <w:sz w:val="28"/>
          <w:szCs w:val="28"/>
        </w:rPr>
        <w:t>состоянием документации</w:t>
      </w:r>
      <w:proofErr w:type="gramEnd"/>
      <w:r>
        <w:rPr>
          <w:rFonts w:ascii="Times New Roman" w:hAnsi="Times New Roman" w:cs="Times New Roman"/>
          <w:bCs/>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5.1.17. Контроль за техническим состоянием оборудования площадок включает: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первичный осмотр и проверку оборудования перед вводом в эксплуатацию;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5.1.18. Периодичность регулярного визуального осмотра устанавливает собственник на основе учета условий эксплуатации.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Визуальный осмотр оборудования площадок, подвергающихся интенсивному использованию, проводится ежедневно.</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5.1.19. Функциональный осмотр проводится с периодичностью один раз в 1-3 месяца, в соответствии с инструкцией изготовителя, а также с учетом </w:t>
      </w:r>
      <w:r>
        <w:rPr>
          <w:rFonts w:ascii="Times New Roman" w:hAnsi="Times New Roman" w:cs="Times New Roman"/>
          <w:bCs/>
          <w:sz w:val="28"/>
          <w:szCs w:val="28"/>
        </w:rPr>
        <w:lastRenderedPageBreak/>
        <w:t>интенсивности использования площадки. Особое внимание уделяется скрытым, труднодоступным элементам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5.1.20. Основной осмотр проводится один раз в год.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5.1.24. Вся эксплуатационная документация (паспорт, акт осмотра и проверки, графики осмотров, журнал и т.п.) подлежит постоянному хранению.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rFonts w:ascii="Times New Roman" w:hAnsi="Times New Roman" w:cs="Times New Roman"/>
          <w:bCs/>
          <w:sz w:val="28"/>
          <w:szCs w:val="28"/>
        </w:rPr>
        <w:t>ударопоглащающих</w:t>
      </w:r>
      <w:proofErr w:type="spellEnd"/>
      <w:r>
        <w:rPr>
          <w:rFonts w:ascii="Times New Roman" w:hAnsi="Times New Roman" w:cs="Times New Roman"/>
          <w:bCs/>
          <w:sz w:val="28"/>
          <w:szCs w:val="28"/>
        </w:rPr>
        <w:t xml:space="preserve"> покрытий; смазку подшипников; восстановление </w:t>
      </w:r>
      <w:proofErr w:type="spellStart"/>
      <w:r>
        <w:rPr>
          <w:rFonts w:ascii="Times New Roman" w:hAnsi="Times New Roman" w:cs="Times New Roman"/>
          <w:bCs/>
          <w:sz w:val="28"/>
          <w:szCs w:val="28"/>
        </w:rPr>
        <w:t>ударопоглащающих</w:t>
      </w:r>
      <w:proofErr w:type="spellEnd"/>
      <w:r>
        <w:rPr>
          <w:rFonts w:ascii="Times New Roman" w:hAnsi="Times New Roman" w:cs="Times New Roman"/>
          <w:bCs/>
          <w:sz w:val="28"/>
          <w:szCs w:val="28"/>
        </w:rPr>
        <w:t xml:space="preserve"> покрытий из сыпучих материалов и корректировку их уровня.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5.2. Содержание площадок автостоянок, мест размещения и хранения транспортных средств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органом местного самоуправления в большем размере.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4925" w:rsidRDefault="00E04925" w:rsidP="00E04925">
      <w:pPr>
        <w:tabs>
          <w:tab w:val="left" w:pos="3735"/>
        </w:tabs>
        <w:ind w:firstLine="709"/>
        <w:jc w:val="both"/>
        <w:rPr>
          <w:rFonts w:ascii="Times New Roman" w:hAnsi="Times New Roman" w:cs="Times New Roman"/>
          <w:bCs/>
          <w:sz w:val="28"/>
          <w:szCs w:val="28"/>
        </w:rPr>
      </w:pPr>
      <w:r>
        <w:rPr>
          <w:rFonts w:ascii="Times New Roman" w:hAnsi="Times New Roman"/>
          <w:sz w:val="28"/>
          <w:szCs w:val="28"/>
          <w:highlight w:val="yellow"/>
        </w:rPr>
        <w:t>С</w:t>
      </w:r>
      <w:r w:rsidRPr="008D50FB">
        <w:rPr>
          <w:rFonts w:ascii="Times New Roman" w:hAnsi="Times New Roman"/>
          <w:sz w:val="28"/>
          <w:szCs w:val="28"/>
          <w:highlight w:val="yellow"/>
        </w:rPr>
        <w:t>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r>
        <w:rPr>
          <w:rFonts w:ascii="Times New Roman" w:hAnsi="Times New Roman"/>
          <w:sz w:val="28"/>
          <w:szCs w:val="28"/>
          <w:highlight w:val="yellow"/>
        </w:rPr>
        <w:t>.</w:t>
      </w:r>
    </w:p>
    <w:p w:rsidR="00E04925" w:rsidRDefault="00E04925">
      <w:pPr>
        <w:tabs>
          <w:tab w:val="left" w:pos="3735"/>
        </w:tabs>
        <w:ind w:firstLine="709"/>
        <w:jc w:val="both"/>
        <w:rPr>
          <w:rFonts w:ascii="Times New Roman" w:hAnsi="Times New Roman" w:cs="Times New Roman"/>
          <w:bCs/>
          <w:sz w:val="28"/>
          <w:szCs w:val="28"/>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5.2.5. Ливневые системы водоотведения, расположенные на территории гаражных кооперативов, стоянок, станций технического обслуживания, </w:t>
      </w:r>
      <w:r>
        <w:rPr>
          <w:rFonts w:ascii="Times New Roman" w:hAnsi="Times New Roman" w:cs="Times New Roman"/>
          <w:bCs/>
          <w:sz w:val="28"/>
          <w:szCs w:val="28"/>
        </w:rPr>
        <w:lastRenderedPageBreak/>
        <w:t>автомобильных моек, должны содержаться в чистоте и очищаться по мере необходимости, но не реже одного раза в год по окончанию зимнего периода.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 xml:space="preserve">5.3. Содержание объектов (средств) наружного освещения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5.3.1. Все системы уличного, дворового и других видов наружного освещения должны поддерживаться в исправном состоянии.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Опоры сетей наружного освещения не должны иметь отклонение от вертикали более 5 градусов.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5.4. Содержание средств размещения информации, рекламных конструкций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5.5. Требования к содержанию ограждений (заборов)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lastRenderedPageBreak/>
        <w:t>5.6. Содержание объектов капитального строительства и объектов инфраструктуры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5.6.1. Содержание объектов капитального строительства: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Pr>
          <w:rFonts w:ascii="Times New Roman" w:hAnsi="Times New Roman" w:cs="Times New Roman"/>
          <w:bCs/>
          <w:sz w:val="28"/>
          <w:szCs w:val="28"/>
        </w:rPr>
        <w:t>мелкоблочной</w:t>
      </w:r>
      <w:proofErr w:type="spellEnd"/>
      <w:r>
        <w:rPr>
          <w:rFonts w:ascii="Times New Roman" w:hAnsi="Times New Roman" w:cs="Times New Roman"/>
          <w:bCs/>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ascii="Times New Roman" w:hAnsi="Times New Roman" w:cs="Times New Roman"/>
          <w:bCs/>
          <w:sz w:val="28"/>
          <w:szCs w:val="28"/>
        </w:rPr>
        <w:t>высолы</w:t>
      </w:r>
      <w:proofErr w:type="spellEnd"/>
      <w:r>
        <w:rPr>
          <w:rFonts w:ascii="Times New Roman" w:hAnsi="Times New Roman" w:cs="Times New Roman"/>
          <w:bCs/>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входы, цоколи, витрины должны содержаться в чистоте и исправном состоянии;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г) домовые знаки должны содержаться в чистоте, их освещение в темное время суток должно быть в исправном состоянии;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ж) мостики для перехода через коммуникации должны быть исправными и содержаться в чистоте;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з) козырьки подъездов, а также кровля должны быть очищены от загрязнений, древесно-кустарниковой и сорной растительности;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5.6.2. Малые архитектурные формы должны содержаться в чистоте, окраска должна производиться не реже 1 раза в год, ремонт – по мере необходимости.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5.6.4. Содержание некапитальных сооружений: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окраска некапитальных сооружений должна производиться не реже 1 раза в год, ремонт – по мере необходимости.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Водные устройства должны содержаться в чистоте, в том числе и в период их отключения.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Окраска элементов водных устройств должна производиться не реже 1 раза в год, ремонт – по мере необходимости.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lastRenderedPageBreak/>
        <w:t>5.7. Содержание зеленых насаждений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5.7.4. Части деревьев, кустарников с территории удаляются в течение трех суток со дня проведения вырубки.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5.8. Содержание наземных частей линейных сооружений и коммуникаций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5.8.4. Не допускается повреждение наземных частей смотровых 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5.8.5. Не допускается отсутствие, загрязнение или неокрашенное состояние ограждений, люков смотровых 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производится юридическими лицами (индивидуальными предпринимателями), эксплуатирующими эти сооружения.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открывать люки колодцев и регулировать запорные устройства на магистралях водопровода, канализации, теплотрасс;</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производить какие-либо работы на данных сетях без разрешения эксплуатирующих организаций;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оставлять колодцы неплотно закрытыми и (или) закрывать разбитыми крышками;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отводить поверхностные воды в систему канализации;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пользоваться пожарными гидрантами в хозяйственных целях;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7) производить забор воды от уличных колонок с помощью шлангов;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производить разборку колонок;</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04925" w:rsidRDefault="00E04925">
      <w:pPr>
        <w:tabs>
          <w:tab w:val="left" w:pos="3735"/>
        </w:tabs>
        <w:ind w:firstLine="709"/>
        <w:jc w:val="both"/>
        <w:rPr>
          <w:rFonts w:ascii="Times New Roman" w:hAnsi="Times New Roman" w:cs="Times New Roman"/>
          <w:bCs/>
          <w:sz w:val="28"/>
          <w:szCs w:val="28"/>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5.9. Содержание производственных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E0EAE" w:rsidRDefault="00725F93">
      <w:pPr>
        <w:tabs>
          <w:tab w:val="left" w:pos="3735"/>
        </w:tabs>
        <w:ind w:firstLine="709"/>
        <w:jc w:val="both"/>
        <w:rPr>
          <w:rFonts w:ascii="Times New Roman" w:hAnsi="Times New Roman" w:cs="Times New Roman"/>
          <w:bCs/>
          <w:sz w:val="28"/>
          <w:szCs w:val="28"/>
        </w:rPr>
      </w:pPr>
      <w:r w:rsidRPr="00F23611">
        <w:rPr>
          <w:rFonts w:ascii="Times New Roman" w:hAnsi="Times New Roman" w:cs="Times New Roman"/>
          <w:bCs/>
          <w:sz w:val="28"/>
          <w:szCs w:val="28"/>
        </w:rPr>
        <w:t>5</w:t>
      </w:r>
      <w:r>
        <w:rPr>
          <w:rFonts w:ascii="Times New Roman" w:hAnsi="Times New Roman" w:cs="Times New Roman"/>
          <w:bCs/>
          <w:sz w:val="28"/>
          <w:szCs w:val="28"/>
        </w:rPr>
        <w:t>.9.3.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 Содержание прилегающей территории частных домовладений, в том числе используемых для временного (сезонного) проживания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5.10.1. Собственники домовладений, в том числе используемых для временного (сезонного) проживания, обязаны: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не допускать хранения техники, механизмов, автомобилей, в том числе разукомплектованных, на прилегающей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не допускать производства ремонта или мойки автомобилей, смены масла или технических жидкостей на прилегающей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Хабаровского края.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ликвидировать с  прилегающей территории отходы;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соблюдать Санитарные правила содержания территорий населенных мест.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5.11. Содержание территории садоводческих, огороднических и дачных некоммерческих объединений граждан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lastRenderedPageBreak/>
        <w:t>6. Обеспечение чистоты и порядка в поселении. Правила организации и производства уборочных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Хабаровского края и правовыми актами органов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6.1.4. Дворовые территории, </w:t>
      </w:r>
      <w:proofErr w:type="spellStart"/>
      <w:r>
        <w:rPr>
          <w:rFonts w:ascii="Times New Roman" w:hAnsi="Times New Roman" w:cs="Times New Roman"/>
          <w:bCs/>
          <w:sz w:val="28"/>
          <w:szCs w:val="28"/>
        </w:rPr>
        <w:t>внутридворовые</w:t>
      </w:r>
      <w:proofErr w:type="spellEnd"/>
      <w:r>
        <w:rPr>
          <w:rFonts w:ascii="Times New Roman" w:hAnsi="Times New Roman" w:cs="Times New Roman"/>
          <w:bCs/>
          <w:sz w:val="28"/>
          <w:szCs w:val="28"/>
        </w:rPr>
        <w:t xml:space="preserve"> проезды и тротуары, места массового посещения на территории муниципальных образований ежедневно подметаются </w:t>
      </w:r>
      <w:proofErr w:type="gramStart"/>
      <w:r>
        <w:rPr>
          <w:rFonts w:ascii="Times New Roman" w:hAnsi="Times New Roman" w:cs="Times New Roman"/>
          <w:bCs/>
          <w:sz w:val="28"/>
          <w:szCs w:val="28"/>
        </w:rPr>
        <w:t>от смета</w:t>
      </w:r>
      <w:proofErr w:type="gramEnd"/>
      <w:r>
        <w:rPr>
          <w:rFonts w:ascii="Times New Roman" w:hAnsi="Times New Roman" w:cs="Times New Roman"/>
          <w:bCs/>
          <w:sz w:val="28"/>
          <w:szCs w:val="28"/>
        </w:rPr>
        <w:t>, пыли и мелкого бытового мусора, на территориях и прилегающих территориях юридических лиц и индивидуальных предпринимателей.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6.1.6. Обследование смотровых и </w:t>
      </w:r>
      <w:proofErr w:type="spellStart"/>
      <w:r>
        <w:rPr>
          <w:rFonts w:ascii="Times New Roman" w:hAnsi="Times New Roman" w:cs="Times New Roman"/>
          <w:bCs/>
          <w:sz w:val="28"/>
          <w:szCs w:val="28"/>
        </w:rPr>
        <w:t>дождеприемных</w:t>
      </w:r>
      <w:proofErr w:type="spellEnd"/>
      <w:r>
        <w:rPr>
          <w:rFonts w:ascii="Times New Roman" w:hAnsi="Times New Roman" w:cs="Times New Roman"/>
          <w:bCs/>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смотровые и </w:t>
      </w:r>
      <w:proofErr w:type="spellStart"/>
      <w:r>
        <w:rPr>
          <w:rFonts w:ascii="Times New Roman" w:hAnsi="Times New Roman" w:cs="Times New Roman"/>
          <w:bCs/>
          <w:sz w:val="28"/>
          <w:szCs w:val="28"/>
        </w:rPr>
        <w:t>дождеприемные</w:t>
      </w:r>
      <w:proofErr w:type="spellEnd"/>
      <w:r>
        <w:rPr>
          <w:rFonts w:ascii="Times New Roman" w:hAnsi="Times New Roman" w:cs="Times New Roman"/>
          <w:bCs/>
          <w:sz w:val="28"/>
          <w:szCs w:val="28"/>
        </w:rPr>
        <w:t xml:space="preserve"> колодцы централизованной ливневой системы водоотведения не закреплены за юридическими или </w:t>
      </w:r>
      <w:r>
        <w:rPr>
          <w:rFonts w:ascii="Times New Roman" w:hAnsi="Times New Roman" w:cs="Times New Roman"/>
          <w:bCs/>
          <w:sz w:val="28"/>
          <w:szCs w:val="28"/>
        </w:rPr>
        <w:lastRenderedPageBreak/>
        <w:t>физическими лицами, очистку таких сооружений обязаны производить собственники земельных участков, на которых эти сооружения находятся.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6.1.9. Упавшие деревья должны быть удалены с проезжей части дорог, тротуаров, от </w:t>
      </w:r>
      <w:proofErr w:type="spellStart"/>
      <w:r>
        <w:rPr>
          <w:rFonts w:ascii="Times New Roman" w:hAnsi="Times New Roman" w:cs="Times New Roman"/>
          <w:bCs/>
          <w:sz w:val="28"/>
          <w:szCs w:val="28"/>
        </w:rPr>
        <w:t>токонесущих</w:t>
      </w:r>
      <w:proofErr w:type="spellEnd"/>
      <w:r>
        <w:rPr>
          <w:rFonts w:ascii="Times New Roman" w:hAnsi="Times New Roman" w:cs="Times New Roman"/>
          <w:bCs/>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допускается касание ветвями деревьев </w:t>
      </w:r>
      <w:proofErr w:type="spellStart"/>
      <w:r>
        <w:rPr>
          <w:rFonts w:ascii="Times New Roman" w:hAnsi="Times New Roman" w:cs="Times New Roman"/>
          <w:bCs/>
          <w:sz w:val="28"/>
          <w:szCs w:val="28"/>
        </w:rPr>
        <w:t>токонесущих</w:t>
      </w:r>
      <w:proofErr w:type="spellEnd"/>
      <w:r>
        <w:rPr>
          <w:rFonts w:ascii="Times New Roman" w:hAnsi="Times New Roman" w:cs="Times New Roman"/>
          <w:bCs/>
          <w:sz w:val="28"/>
          <w:szCs w:val="28"/>
        </w:rPr>
        <w:t xml:space="preserve"> проводов, закрывание ими указателей улиц и номерных знаков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6.1.10. Юридические и физические лица должны соблюдать чистоту и поддерживать порядок на всей территории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6.1.11.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мойка транспортных средств, слив топлива, масел, технических жидкостей вне специально отведенных мест;</w:t>
      </w:r>
    </w:p>
    <w:p w:rsidR="00E04925" w:rsidRDefault="00902D08" w:rsidP="00E04925">
      <w:pPr>
        <w:tabs>
          <w:tab w:val="left" w:pos="3735"/>
        </w:tabs>
        <w:ind w:firstLine="709"/>
        <w:jc w:val="both"/>
        <w:rPr>
          <w:rFonts w:ascii="Times New Roman" w:hAnsi="Times New Roman" w:cs="Times New Roman"/>
          <w:bCs/>
          <w:sz w:val="28"/>
          <w:szCs w:val="28"/>
        </w:rPr>
      </w:pPr>
      <w:r>
        <w:rPr>
          <w:rFonts w:ascii="Times New Roman" w:hAnsi="Times New Roman"/>
          <w:sz w:val="28"/>
          <w:szCs w:val="28"/>
          <w:highlight w:val="yellow"/>
        </w:rPr>
        <w:t>2) с</w:t>
      </w:r>
      <w:r w:rsidR="00E04925" w:rsidRPr="008D50FB">
        <w:rPr>
          <w:rFonts w:ascii="Times New Roman" w:hAnsi="Times New Roman"/>
          <w:sz w:val="28"/>
          <w:szCs w:val="28"/>
          <w:highlight w:val="yellow"/>
        </w:rPr>
        <w:t>тоянка, остановка и парковка транспортных средств на детских, спортивных и бельевых площадках, газонах, цветниках и иных территориях, занятых травянистыми насаждениями, и проезд по ним, вне зависимости от времени года, за исключением специальных, механических транспортных средств, задействованных для проведения ремонтно-восстановительных работ</w:t>
      </w:r>
      <w:r>
        <w:rPr>
          <w:rFonts w:ascii="Times New Roman" w:hAnsi="Times New Roman"/>
          <w:sz w:val="28"/>
          <w:szCs w:val="28"/>
          <w:highlight w:val="yellow"/>
        </w:rPr>
        <w:t>.</w:t>
      </w:r>
    </w:p>
    <w:p w:rsidR="00E04925" w:rsidRDefault="00E04925">
      <w:pPr>
        <w:tabs>
          <w:tab w:val="left" w:pos="3735"/>
        </w:tabs>
        <w:ind w:firstLine="709"/>
        <w:jc w:val="both"/>
        <w:rPr>
          <w:rFonts w:ascii="Times New Roman" w:hAnsi="Times New Roman" w:cs="Times New Roman"/>
          <w:bCs/>
          <w:sz w:val="28"/>
          <w:szCs w:val="28"/>
        </w:rPr>
      </w:pP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w:t>
      </w:r>
      <w:r>
        <w:rPr>
          <w:rFonts w:ascii="Times New Roman" w:hAnsi="Times New Roman" w:cs="Times New Roman"/>
          <w:bCs/>
          <w:sz w:val="28"/>
          <w:szCs w:val="28"/>
        </w:rPr>
        <w:lastRenderedPageBreak/>
        <w:t>голубятен, теплиц и др.), ограждений на территории муниципальных образований без получения разрешения в установленном порядке;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6.1.12. Подъездные пути к рынкам, торговым и развлекательным центрам, иным объектам торговли и сферы услуг должны иметь твердое покрытие.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6.2. Общие требования к содержанию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6.2.1.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w:t>
      </w:r>
      <w:r>
        <w:rPr>
          <w:rFonts w:ascii="Times New Roman" w:hAnsi="Times New Roman" w:cs="Times New Roman"/>
          <w:bCs/>
          <w:sz w:val="28"/>
          <w:szCs w:val="28"/>
        </w:rPr>
        <w:lastRenderedPageBreak/>
        <w:t>регулируются Правилами предоставления коммунальных услуг собственникам и пользователям помещений в многоквартирных домах и жилых домов.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6.2.5.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1E0EAE" w:rsidRDefault="001E0EAE">
      <w:pPr>
        <w:tabs>
          <w:tab w:val="left" w:pos="3735"/>
        </w:tabs>
        <w:ind w:firstLine="709"/>
        <w:jc w:val="both"/>
        <w:rPr>
          <w:rFonts w:ascii="Times New Roman" w:hAnsi="Times New Roman" w:cs="Times New Roman"/>
          <w:bCs/>
          <w:color w:val="FF0000"/>
          <w:sz w:val="28"/>
          <w:szCs w:val="28"/>
        </w:rPr>
      </w:pPr>
    </w:p>
    <w:p w:rsidR="001E0EAE" w:rsidRDefault="00725F93">
      <w:pPr>
        <w:tabs>
          <w:tab w:val="left" w:pos="3735"/>
        </w:tabs>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6.2.6.  утратил силу (РС№ 31 от 15.03.2018)</w:t>
      </w:r>
    </w:p>
    <w:p w:rsidR="001E0EAE" w:rsidRPr="00CD4ADE" w:rsidRDefault="00725F93">
      <w:pPr>
        <w:tabs>
          <w:tab w:val="left" w:pos="3735"/>
        </w:tabs>
        <w:ind w:firstLine="709"/>
        <w:jc w:val="both"/>
        <w:rPr>
          <w:rFonts w:ascii="Times New Roman" w:hAnsi="Times New Roman" w:cs="Times New Roman"/>
          <w:b/>
          <w:bCs/>
          <w:sz w:val="28"/>
          <w:szCs w:val="28"/>
        </w:rPr>
      </w:pPr>
      <w:r w:rsidRPr="00CD4ADE">
        <w:rPr>
          <w:rFonts w:ascii="Times New Roman" w:hAnsi="Times New Roman" w:cs="Times New Roman"/>
          <w:b/>
          <w:bCs/>
          <w:sz w:val="28"/>
          <w:szCs w:val="28"/>
        </w:rPr>
        <w:t>6.3. Организация сбора твердых коммунальных отходов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6.3.3. Переполнение контейнеров, бункеров-накопителей мусором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6.4 утратил силу (РС № 31 от 15.03.2018)</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6.5 утратил силу  (РС № 31 от 15.03.2018)</w:t>
      </w:r>
    </w:p>
    <w:p w:rsidR="001E0EAE" w:rsidRPr="008431C2" w:rsidRDefault="00725F93">
      <w:pPr>
        <w:tabs>
          <w:tab w:val="left" w:pos="3735"/>
        </w:tabs>
        <w:ind w:firstLine="709"/>
        <w:jc w:val="both"/>
        <w:rPr>
          <w:rFonts w:ascii="Times New Roman" w:hAnsi="Times New Roman" w:cs="Times New Roman"/>
          <w:b/>
          <w:bCs/>
          <w:sz w:val="28"/>
          <w:szCs w:val="28"/>
        </w:rPr>
      </w:pPr>
      <w:r w:rsidRPr="008431C2">
        <w:rPr>
          <w:rFonts w:ascii="Times New Roman" w:hAnsi="Times New Roman" w:cs="Times New Roman"/>
          <w:b/>
          <w:bCs/>
          <w:sz w:val="28"/>
          <w:szCs w:val="28"/>
        </w:rPr>
        <w:t>6.6. Организация и проведение уборочных работ в зимнее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w:t>
      </w:r>
      <w:r>
        <w:rPr>
          <w:rFonts w:ascii="Times New Roman" w:hAnsi="Times New Roman" w:cs="Times New Roman"/>
          <w:bCs/>
          <w:sz w:val="28"/>
          <w:szCs w:val="28"/>
        </w:rPr>
        <w:lastRenderedPageBreak/>
        <w:t>организаций, выполняющих функции заказчика работ по содержанию сети дорог и улиц.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6.6.2. До 01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Pr>
          <w:rFonts w:ascii="Times New Roman" w:hAnsi="Times New Roman" w:cs="Times New Roman"/>
          <w:bCs/>
          <w:sz w:val="28"/>
          <w:szCs w:val="28"/>
        </w:rPr>
        <w:t>снегосвалки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снегоплавильные</w:t>
      </w:r>
      <w:proofErr w:type="spellEnd"/>
      <w:r>
        <w:rPr>
          <w:rFonts w:ascii="Times New Roman" w:hAnsi="Times New Roman" w:cs="Times New Roman"/>
          <w:bCs/>
          <w:sz w:val="28"/>
          <w:szCs w:val="28"/>
        </w:rPr>
        <w:t xml:space="preserve"> камеры, площадки для вывоза и временного складирования снега).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6.6.6.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Fonts w:ascii="Times New Roman" w:hAnsi="Times New Roman" w:cs="Times New Roman"/>
          <w:bCs/>
          <w:sz w:val="28"/>
          <w:szCs w:val="28"/>
        </w:rPr>
        <w:t>внутридворовые</w:t>
      </w:r>
      <w:proofErr w:type="spellEnd"/>
      <w:r>
        <w:rPr>
          <w:rFonts w:ascii="Times New Roman" w:hAnsi="Times New Roman" w:cs="Times New Roman"/>
          <w:bCs/>
          <w:sz w:val="28"/>
          <w:szCs w:val="28"/>
        </w:rPr>
        <w:t xml:space="preserve"> проезды, иные места прохода пешеходов и проезда автомобилей.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6.6.7. К первоочередным мероприятиям зимней уборки улиц, дорог и магистралей относятся: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обработка проезжей части дорог противогололедными средствами;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сгребание и подметание снега;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формирование снежного вала для последующего вывоза;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6.6.8. К мероприятиям второй очереди относятся: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удаление снега (вывоз);</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зачистка дорожных лотков после удаления снега с проезжей части;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скалывание льда и уборка снежно-ледяных образований.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6.6.13. Формирование снежных валов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перекрестках и вблизи железнодорожных переездов;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тротуарах.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6.6.14. На улицах и проездах с односторонним движением транспорта двухметровые </w:t>
      </w:r>
      <w:proofErr w:type="spellStart"/>
      <w:r>
        <w:rPr>
          <w:rFonts w:ascii="Times New Roman" w:hAnsi="Times New Roman" w:cs="Times New Roman"/>
          <w:bCs/>
          <w:sz w:val="28"/>
          <w:szCs w:val="28"/>
        </w:rPr>
        <w:t>прилотковые</w:t>
      </w:r>
      <w:proofErr w:type="spellEnd"/>
      <w:r>
        <w:rPr>
          <w:rFonts w:ascii="Times New Roman" w:hAnsi="Times New Roman" w:cs="Times New Roman"/>
          <w:bCs/>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6.6.15.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на остановках общественного пассажирского транспорта – на длину остановки;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на переходах, имеющих разметку – на ширину разметки;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на переходах, не имеющих разметку – не менее 5 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Места временного складирования снега после снеготаяния должны быть очищены от мусора и благоустроены.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6.6.19.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6.6.20. </w:t>
      </w:r>
      <w:proofErr w:type="spellStart"/>
      <w:r>
        <w:rPr>
          <w:rFonts w:ascii="Times New Roman" w:hAnsi="Times New Roman" w:cs="Times New Roman"/>
          <w:bCs/>
          <w:sz w:val="28"/>
          <w:szCs w:val="28"/>
        </w:rPr>
        <w:t>Внутридворовые</w:t>
      </w:r>
      <w:proofErr w:type="spellEnd"/>
      <w:r>
        <w:rPr>
          <w:rFonts w:ascii="Times New Roman" w:hAnsi="Times New Roman" w:cs="Times New Roman"/>
          <w:bCs/>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E0EAE" w:rsidRPr="008431C2" w:rsidRDefault="00725F93">
      <w:pPr>
        <w:tabs>
          <w:tab w:val="left" w:pos="3735"/>
        </w:tabs>
        <w:ind w:firstLine="709"/>
        <w:jc w:val="both"/>
        <w:rPr>
          <w:rFonts w:ascii="Times New Roman" w:hAnsi="Times New Roman" w:cs="Times New Roman"/>
          <w:b/>
          <w:bCs/>
          <w:sz w:val="28"/>
          <w:szCs w:val="28"/>
        </w:rPr>
      </w:pPr>
      <w:r w:rsidRPr="008431C2">
        <w:rPr>
          <w:rFonts w:ascii="Times New Roman" w:hAnsi="Times New Roman" w:cs="Times New Roman"/>
          <w:b/>
          <w:bCs/>
          <w:sz w:val="28"/>
          <w:szCs w:val="28"/>
        </w:rPr>
        <w:t>6.7. Организация и проведение уборочных работ в летнее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6.7.2. Подметание дворовых территорий, </w:t>
      </w:r>
      <w:proofErr w:type="spellStart"/>
      <w:r>
        <w:rPr>
          <w:rFonts w:ascii="Times New Roman" w:hAnsi="Times New Roman" w:cs="Times New Roman"/>
          <w:bCs/>
          <w:sz w:val="28"/>
          <w:szCs w:val="28"/>
        </w:rPr>
        <w:t>внутридворовых</w:t>
      </w:r>
      <w:proofErr w:type="spellEnd"/>
      <w:r>
        <w:rPr>
          <w:rFonts w:ascii="Times New Roman" w:hAnsi="Times New Roman" w:cs="Times New Roman"/>
          <w:bCs/>
          <w:sz w:val="28"/>
          <w:szCs w:val="28"/>
        </w:rPr>
        <w:t xml:space="preserve"> проездов и тротуаров </w:t>
      </w:r>
      <w:proofErr w:type="gramStart"/>
      <w:r>
        <w:rPr>
          <w:rFonts w:ascii="Times New Roman" w:hAnsi="Times New Roman" w:cs="Times New Roman"/>
          <w:bCs/>
          <w:sz w:val="28"/>
          <w:szCs w:val="28"/>
        </w:rPr>
        <w:t>от смета</w:t>
      </w:r>
      <w:proofErr w:type="gramEnd"/>
      <w:r>
        <w:rPr>
          <w:rFonts w:ascii="Times New Roman" w:hAnsi="Times New Roman" w:cs="Times New Roman"/>
          <w:bCs/>
          <w:sz w:val="28"/>
          <w:szCs w:val="28"/>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6.7.3. Дорожки и площадки парков, скверов, бульваров должны быть очищены от мусора, листьев и других видимых загрязнений.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6.7.6. Мойка дорожных покрытий площадей и улиц производится предпочтительно в ночное время.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w:t>
      </w:r>
      <w:r>
        <w:rPr>
          <w:rFonts w:ascii="Times New Roman" w:hAnsi="Times New Roman" w:cs="Times New Roman"/>
          <w:bCs/>
          <w:sz w:val="28"/>
          <w:szCs w:val="28"/>
        </w:rPr>
        <w:lastRenderedPageBreak/>
        <w:t>предпринимателем) или физическим лицом, осуществляющим уборку проезжей части.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6.7.8.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E0EAE" w:rsidRPr="008431C2" w:rsidRDefault="00725F93">
      <w:pPr>
        <w:tabs>
          <w:tab w:val="left" w:pos="3735"/>
        </w:tabs>
        <w:ind w:firstLine="709"/>
        <w:jc w:val="both"/>
        <w:rPr>
          <w:rFonts w:ascii="Times New Roman" w:hAnsi="Times New Roman" w:cs="Times New Roman"/>
          <w:b/>
          <w:bCs/>
          <w:sz w:val="28"/>
          <w:szCs w:val="28"/>
        </w:rPr>
      </w:pPr>
      <w:r w:rsidRPr="008431C2">
        <w:rPr>
          <w:rFonts w:ascii="Times New Roman" w:hAnsi="Times New Roman" w:cs="Times New Roman"/>
          <w:b/>
          <w:bCs/>
          <w:sz w:val="28"/>
          <w:szCs w:val="28"/>
        </w:rPr>
        <w:t>6.8. Содержание домашнего скота и птицы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Запрещается прогонять животных по пешеходным дорожкам и мостикам.</w:t>
      </w:r>
    </w:p>
    <w:p w:rsidR="001E0EAE" w:rsidRPr="008431C2" w:rsidRDefault="00725F93">
      <w:pPr>
        <w:tabs>
          <w:tab w:val="left" w:pos="3735"/>
        </w:tabs>
        <w:ind w:firstLine="709"/>
        <w:jc w:val="both"/>
        <w:rPr>
          <w:rFonts w:ascii="Times New Roman" w:hAnsi="Times New Roman" w:cs="Times New Roman"/>
          <w:b/>
          <w:bCs/>
          <w:sz w:val="28"/>
          <w:szCs w:val="28"/>
        </w:rPr>
      </w:pPr>
      <w:r w:rsidRPr="008431C2">
        <w:rPr>
          <w:rFonts w:ascii="Times New Roman" w:hAnsi="Times New Roman" w:cs="Times New Roman"/>
          <w:b/>
          <w:bCs/>
          <w:sz w:val="28"/>
          <w:szCs w:val="28"/>
        </w:rPr>
        <w:t>6.9. Содержание домашних животных, порядок их выгула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6.9.1. При выгуливании домашних животных должны соблюдаться следующие требования: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 выгул собак разрешается только в наморднике, на поводке, длина которого позволяет контролировать их поведение;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6.9.2. Лица, осуществляющие выгул, обязаны не допускать повреждение или уничтожение зеленых насаждений домашними животными.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 Организация защиты от неблагоприятного воздействия безнадзорных животных</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6.10.1. Организация защиты от неблагоприятного воздействия безнадзорных животных должна обеспечиваться гуманными методами.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1E0EAE" w:rsidRPr="008431C2" w:rsidRDefault="00725F93">
      <w:pPr>
        <w:tabs>
          <w:tab w:val="left" w:pos="3735"/>
        </w:tabs>
        <w:ind w:firstLine="709"/>
        <w:jc w:val="both"/>
        <w:rPr>
          <w:rFonts w:ascii="Times New Roman" w:hAnsi="Times New Roman" w:cs="Times New Roman"/>
          <w:b/>
          <w:bCs/>
          <w:sz w:val="28"/>
          <w:szCs w:val="28"/>
        </w:rPr>
      </w:pPr>
      <w:r w:rsidRPr="008431C2">
        <w:rPr>
          <w:rFonts w:ascii="Times New Roman" w:hAnsi="Times New Roman" w:cs="Times New Roman"/>
          <w:b/>
          <w:bCs/>
          <w:sz w:val="28"/>
          <w:szCs w:val="28"/>
        </w:rPr>
        <w:t>7. Ответственность в сфере благоустройства, чистоты и порядка</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7.1.1. Обязанности по организации и/или производству работ по уборке и содержанию территорий и иных объектов возлагаются: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по содержанию объектов капитального строительства и объектов инфраструктуры – на собственников, владельцев, пользователей указанных </w:t>
      </w:r>
      <w:r>
        <w:rPr>
          <w:rFonts w:ascii="Times New Roman" w:hAnsi="Times New Roman" w:cs="Times New Roman"/>
          <w:bCs/>
          <w:sz w:val="28"/>
          <w:szCs w:val="28"/>
        </w:rPr>
        <w:lastRenderedPageBreak/>
        <w:t>объектов, а по бесхозяйным объектам – на собственников, владельцев, пользователей земельных участков, на которых они расположены;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по уборке и содержанию неиспользуемых и </w:t>
      </w:r>
      <w:proofErr w:type="spellStart"/>
      <w:r>
        <w:rPr>
          <w:rFonts w:ascii="Times New Roman" w:hAnsi="Times New Roman" w:cs="Times New Roman"/>
          <w:bCs/>
          <w:sz w:val="28"/>
          <w:szCs w:val="28"/>
        </w:rPr>
        <w:t>неосваиваемых</w:t>
      </w:r>
      <w:proofErr w:type="spellEnd"/>
      <w:r>
        <w:rPr>
          <w:rFonts w:ascii="Times New Roman" w:hAnsi="Times New Roman" w:cs="Times New Roman"/>
          <w:bCs/>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по благоустройству и содержанию родников и водных источников, уборке прилегающей территории на расстоянии 30 метров, если расстояние </w:t>
      </w:r>
      <w:r>
        <w:rPr>
          <w:rFonts w:ascii="Times New Roman" w:hAnsi="Times New Roman" w:cs="Times New Roman"/>
          <w:bCs/>
          <w:sz w:val="28"/>
          <w:szCs w:val="28"/>
        </w:rPr>
        <w:lastRenderedPageBreak/>
        <w:t>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по объектам, находящимся в частной собственности, – на собственников объектов – граждан и юридических лиц.</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 Участие собственников (правообладателей) зданий (помещений в них) и сооружений в благоустройстве прилегающих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 организации, осуществляющие управление многоквартирными домами;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3) собственники помещений, если они избрали непосредственную форму управления многоквартирным домом и если иное не установлено договором.</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7.2.4. Собственники объектов капитального строительства (помещений в них), несут бремя содержания прилегающей территории:</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E0EAE" w:rsidRDefault="00725F93">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4A0FB1" w:rsidRPr="00E529DB" w:rsidRDefault="004A0FB1" w:rsidP="004A0FB1">
      <w:pPr>
        <w:shd w:val="clear" w:color="auto" w:fill="FFFFFF"/>
        <w:spacing w:after="0" w:line="240" w:lineRule="auto"/>
        <w:ind w:firstLine="708"/>
        <w:rPr>
          <w:rFonts w:ascii="Times New Roman" w:eastAsia="Times New Roman" w:hAnsi="Times New Roman"/>
          <w:sz w:val="28"/>
          <w:szCs w:val="28"/>
        </w:rPr>
      </w:pPr>
      <w:r>
        <w:rPr>
          <w:rFonts w:ascii="Times New Roman" w:hAnsi="Times New Roman" w:cs="Times New Roman"/>
          <w:bCs/>
          <w:sz w:val="28"/>
          <w:szCs w:val="28"/>
        </w:rPr>
        <w:t xml:space="preserve">7.3. </w:t>
      </w:r>
      <w:r w:rsidRPr="00E529DB">
        <w:rPr>
          <w:rFonts w:ascii="Times New Roman" w:eastAsia="Times New Roman" w:hAnsi="Times New Roman"/>
          <w:bCs/>
          <w:sz w:val="28"/>
          <w:szCs w:val="28"/>
        </w:rPr>
        <w:t xml:space="preserve">ПОРЯДОК ОПРЕДЕЛЕНИЯ ГРАНИЦ ПРИЛЕГАЮЩИХ </w:t>
      </w:r>
      <w:r>
        <w:rPr>
          <w:rFonts w:ascii="Times New Roman" w:eastAsia="Times New Roman" w:hAnsi="Times New Roman"/>
          <w:bCs/>
          <w:sz w:val="28"/>
          <w:szCs w:val="28"/>
        </w:rPr>
        <w:t>Т</w:t>
      </w:r>
      <w:r w:rsidRPr="00E529DB">
        <w:rPr>
          <w:rFonts w:ascii="Times New Roman" w:eastAsia="Times New Roman" w:hAnsi="Times New Roman"/>
          <w:bCs/>
          <w:sz w:val="28"/>
          <w:szCs w:val="28"/>
        </w:rPr>
        <w:t>ЕРРИТОРИЙ.</w:t>
      </w:r>
    </w:p>
    <w:p w:rsidR="004A0FB1" w:rsidRPr="00E529DB" w:rsidRDefault="004A0FB1" w:rsidP="004A0FB1">
      <w:pPr>
        <w:shd w:val="clear" w:color="auto" w:fill="FFFFFF"/>
        <w:spacing w:after="0" w:line="240" w:lineRule="auto"/>
        <w:ind w:firstLine="709"/>
        <w:jc w:val="both"/>
        <w:rPr>
          <w:rFonts w:ascii="Times New Roman" w:eastAsia="Times New Roman" w:hAnsi="Times New Roman"/>
          <w:sz w:val="28"/>
          <w:szCs w:val="28"/>
        </w:rPr>
      </w:pPr>
      <w:r w:rsidRPr="00E529DB">
        <w:rPr>
          <w:rFonts w:ascii="Times New Roman" w:eastAsia="Times New Roman" w:hAnsi="Times New Roman"/>
          <w:sz w:val="28"/>
          <w:szCs w:val="28"/>
        </w:rPr>
        <w:t>7.3.1.</w:t>
      </w:r>
      <w:r w:rsidRPr="00E529DB">
        <w:rPr>
          <w:rFonts w:ascii="Times New Roman" w:eastAsia="Times New Roman" w:hAnsi="Times New Roman"/>
          <w:b/>
          <w:bCs/>
          <w:sz w:val="28"/>
          <w:szCs w:val="28"/>
        </w:rPr>
        <w:t xml:space="preserve"> </w:t>
      </w:r>
      <w:r w:rsidRPr="00E529DB">
        <w:rPr>
          <w:rFonts w:ascii="Times New Roman" w:eastAsia="Times New Roman" w:hAnsi="Times New Roman"/>
          <w:sz w:val="28"/>
          <w:szCs w:val="28"/>
        </w:rPr>
        <w:t>Настоящим разделом устанавливается порядок определения границ прилегающих территорий в целях организации благоустройства территорий</w:t>
      </w:r>
      <w:r>
        <w:rPr>
          <w:rFonts w:ascii="Times New Roman" w:eastAsia="Times New Roman" w:hAnsi="Times New Roman"/>
          <w:sz w:val="28"/>
          <w:szCs w:val="28"/>
        </w:rPr>
        <w:t xml:space="preserve"> Аланапского</w:t>
      </w:r>
      <w:r w:rsidRPr="00E529DB">
        <w:rPr>
          <w:rFonts w:ascii="Times New Roman" w:hAnsi="Times New Roman"/>
          <w:spacing w:val="-2"/>
          <w:sz w:val="28"/>
          <w:szCs w:val="28"/>
        </w:rPr>
        <w:t xml:space="preserve"> </w:t>
      </w:r>
      <w:r w:rsidRPr="00E529DB">
        <w:rPr>
          <w:rFonts w:ascii="Times New Roman" w:hAnsi="Times New Roman"/>
          <w:sz w:val="28"/>
          <w:szCs w:val="28"/>
        </w:rPr>
        <w:t>сельского поселения Верхнебуреинского муниципального района Хабаровского края.</w:t>
      </w:r>
    </w:p>
    <w:p w:rsidR="004A0FB1" w:rsidRPr="00E529DB" w:rsidRDefault="004A0FB1" w:rsidP="004A0FB1">
      <w:pPr>
        <w:shd w:val="clear" w:color="auto" w:fill="FFFFFF"/>
        <w:spacing w:after="0" w:line="240" w:lineRule="auto"/>
        <w:ind w:firstLine="709"/>
        <w:jc w:val="both"/>
        <w:rPr>
          <w:rFonts w:ascii="Times New Roman" w:eastAsia="Times New Roman" w:hAnsi="Times New Roman"/>
          <w:sz w:val="28"/>
          <w:szCs w:val="28"/>
        </w:rPr>
      </w:pPr>
      <w:r w:rsidRPr="00E529DB">
        <w:rPr>
          <w:rFonts w:ascii="Times New Roman" w:eastAsia="Times New Roman" w:hAnsi="Times New Roman"/>
          <w:sz w:val="28"/>
          <w:szCs w:val="28"/>
        </w:rPr>
        <w:t>7.3.2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 xml:space="preserve">7.3.3. Границы прилегающих территорий определяются в случае, если к зданию, строению, сооружению, земельному участку в случае, если такой </w:t>
      </w:r>
      <w:r w:rsidRPr="00E529DB">
        <w:rPr>
          <w:rFonts w:ascii="Times New Roman" w:eastAsia="Times New Roman" w:hAnsi="Times New Roman"/>
          <w:spacing w:val="2"/>
          <w:sz w:val="28"/>
          <w:szCs w:val="28"/>
        </w:rPr>
        <w:lastRenderedPageBreak/>
        <w:t>земельный участок образован (далее - образованный земельный участок), прилегает территория общего пользования.</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7.3.4. Границы прилегающих территорий определяются с соблюдением ограничений, установленных частью 7.3.5 настоящей статьи, с учетом следующих требований:</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1) границы прилегающих территорий не могут выходить за пределы территорий общего пользования;</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6) пересечение границ прилегающих территорий не допускается.</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7.3.5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4A0FB1" w:rsidRPr="00E529DB" w:rsidRDefault="004A0FB1" w:rsidP="004A0FB1">
      <w:pPr>
        <w:shd w:val="clear" w:color="auto" w:fill="FFFFFF"/>
        <w:spacing w:after="0" w:line="240" w:lineRule="auto"/>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lastRenderedPageBreak/>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 xml:space="preserve">7.3.6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7.3.5 настоящей статьи.»; </w:t>
      </w:r>
    </w:p>
    <w:p w:rsidR="004A0FB1" w:rsidRPr="00E529DB" w:rsidRDefault="004A0FB1" w:rsidP="004A0FB1">
      <w:pPr>
        <w:shd w:val="clear" w:color="auto" w:fill="FFFFFF"/>
        <w:spacing w:after="0" w:line="240" w:lineRule="auto"/>
        <w:ind w:firstLine="708"/>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 4. Схемы границ прилегающих территорий</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7.4.1. Границы прилегающих территорий отображаются на схемах границ прилегающих территорий.</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4A0FB1" w:rsidRPr="00E529DB" w:rsidRDefault="004A0FB1" w:rsidP="004A0FB1">
      <w:pPr>
        <w:shd w:val="clear" w:color="auto" w:fill="FFFFFF"/>
        <w:spacing w:after="0" w:line="240" w:lineRule="auto"/>
        <w:ind w:firstLine="709"/>
        <w:jc w:val="both"/>
        <w:textAlignment w:val="baseline"/>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4A0FB1" w:rsidRDefault="004A0FB1" w:rsidP="004A0FB1">
      <w:pPr>
        <w:tabs>
          <w:tab w:val="left" w:pos="3735"/>
        </w:tabs>
        <w:spacing w:line="240" w:lineRule="auto"/>
        <w:ind w:firstLine="709"/>
        <w:jc w:val="both"/>
        <w:rPr>
          <w:rFonts w:ascii="Times New Roman" w:eastAsia="Times New Roman" w:hAnsi="Times New Roman"/>
          <w:spacing w:val="2"/>
          <w:sz w:val="28"/>
          <w:szCs w:val="28"/>
        </w:rPr>
      </w:pPr>
      <w:r w:rsidRPr="00E529DB">
        <w:rPr>
          <w:rFonts w:ascii="Times New Roman" w:eastAsia="Times New Roman" w:hAnsi="Times New Roman"/>
          <w:spacing w:val="2"/>
          <w:sz w:val="28"/>
          <w:szCs w:val="28"/>
        </w:rPr>
        <w:t>7.4.4. Порядок подготовки и утверждения схем границ прилегающих территорий устанавливается муниципальными правовыми актами.</w:t>
      </w:r>
    </w:p>
    <w:p w:rsidR="002C4AC7" w:rsidRDefault="002C4AC7" w:rsidP="002C4AC7">
      <w:pPr>
        <w:pStyle w:val="ConsPlusNormal"/>
        <w:ind w:firstLine="540"/>
        <w:jc w:val="both"/>
      </w:pPr>
    </w:p>
    <w:p w:rsidR="002C4AC7" w:rsidRDefault="00AA2515" w:rsidP="002C4AC7">
      <w:pPr>
        <w:pStyle w:val="ConsPlusNormal"/>
        <w:ind w:firstLine="540"/>
        <w:jc w:val="both"/>
        <w:rPr>
          <w:b/>
          <w:bCs/>
        </w:rPr>
      </w:pPr>
      <w:r>
        <w:rPr>
          <w:b/>
          <w:bCs/>
        </w:rPr>
        <w:t>8</w:t>
      </w:r>
      <w:r w:rsidR="002C4AC7" w:rsidRPr="00A441BD">
        <w:rPr>
          <w:b/>
          <w:bCs/>
        </w:rPr>
        <w:t>.</w:t>
      </w:r>
      <w:r w:rsidR="002C4AC7">
        <w:rPr>
          <w:b/>
          <w:bCs/>
        </w:rPr>
        <w:t xml:space="preserve"> Праздничное оформление территории муниципального образования.</w:t>
      </w:r>
    </w:p>
    <w:p w:rsidR="002C4AC7" w:rsidRDefault="002C4AC7" w:rsidP="002C4AC7">
      <w:pPr>
        <w:pStyle w:val="ConsPlusNormal"/>
        <w:ind w:firstLine="540"/>
        <w:jc w:val="both"/>
        <w:rPr>
          <w:b/>
          <w:bCs/>
        </w:rPr>
      </w:pPr>
    </w:p>
    <w:p w:rsidR="002C4AC7" w:rsidRDefault="00AA2515" w:rsidP="002C4AC7">
      <w:pPr>
        <w:pStyle w:val="ConsPlusNormal"/>
        <w:ind w:firstLine="540"/>
        <w:jc w:val="both"/>
      </w:pPr>
      <w:r>
        <w:t>8</w:t>
      </w:r>
      <w:r w:rsidR="002C4AC7">
        <w:t>.1. Положения, регулирующие вопросы праздничного и (или) тематического оформления муниципального образования, которые осуществляются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2C4AC7" w:rsidRDefault="00AA2515" w:rsidP="002C4AC7">
      <w:pPr>
        <w:pStyle w:val="ConsPlusNormal"/>
        <w:ind w:firstLine="540"/>
        <w:jc w:val="both"/>
      </w:pPr>
      <w:r>
        <w:t>8</w:t>
      </w:r>
      <w:r w:rsidR="002C4AC7">
        <w:t>.2. В перечень объектов праздничного оформления включаются:</w:t>
      </w:r>
    </w:p>
    <w:p w:rsidR="002C4AC7" w:rsidRDefault="002C4AC7" w:rsidP="002C4AC7">
      <w:pPr>
        <w:pStyle w:val="ConsPlusNormal"/>
        <w:ind w:firstLine="540"/>
        <w:jc w:val="both"/>
      </w:pPr>
      <w:r>
        <w:t>а) площади, улицы, бульвары, мостовые сооружения, магистрали;</w:t>
      </w:r>
    </w:p>
    <w:p w:rsidR="002C4AC7" w:rsidRDefault="002C4AC7" w:rsidP="002C4AC7">
      <w:pPr>
        <w:pStyle w:val="ConsPlusNormal"/>
        <w:ind w:firstLine="540"/>
        <w:jc w:val="both"/>
      </w:pPr>
      <w:r>
        <w:t>б) места массовых гуляний, парки, скверы, набережные;</w:t>
      </w:r>
    </w:p>
    <w:p w:rsidR="002C4AC7" w:rsidRDefault="002C4AC7" w:rsidP="002C4AC7">
      <w:pPr>
        <w:pStyle w:val="ConsPlusNormal"/>
        <w:ind w:firstLine="540"/>
        <w:jc w:val="both"/>
      </w:pPr>
      <w:r>
        <w:t>в) фасады зданий;</w:t>
      </w:r>
    </w:p>
    <w:p w:rsidR="002C4AC7" w:rsidRDefault="002C4AC7" w:rsidP="002C4AC7">
      <w:pPr>
        <w:pStyle w:val="ConsPlusNormal"/>
        <w:ind w:firstLine="540"/>
        <w:jc w:val="both"/>
      </w:pPr>
      <w: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C4AC7" w:rsidRDefault="002C4AC7" w:rsidP="002C4AC7">
      <w:pPr>
        <w:pStyle w:val="ConsPlusNormal"/>
        <w:ind w:firstLine="540"/>
        <w:jc w:val="both"/>
      </w:pPr>
      <w:r>
        <w:lastRenderedPageBreak/>
        <w:t>д) наземный общественный пассажирский транспорт, территории и фасады зданий, строений и сооружений транспортной инфраструктуры.</w:t>
      </w:r>
    </w:p>
    <w:p w:rsidR="002C4AC7" w:rsidRDefault="00AA2515" w:rsidP="002C4AC7">
      <w:pPr>
        <w:pStyle w:val="ConsPlusNormal"/>
        <w:ind w:firstLine="540"/>
        <w:jc w:val="both"/>
      </w:pPr>
      <w:r>
        <w:t>8</w:t>
      </w:r>
      <w:r w:rsidR="002C4AC7">
        <w:t>.3. К элементам праздничного оформления относятся:</w:t>
      </w:r>
    </w:p>
    <w:p w:rsidR="002C4AC7" w:rsidRDefault="002C4AC7" w:rsidP="002C4AC7">
      <w:pPr>
        <w:pStyle w:val="ConsPlusNormal"/>
        <w:ind w:firstLine="540"/>
        <w:jc w:val="both"/>
      </w:pPr>
      <w:r>
        <w:t>а) текстильные или нетканые изделия, в том числе с нанесенными на их поверхности графическими изображениями;</w:t>
      </w:r>
    </w:p>
    <w:p w:rsidR="002C4AC7" w:rsidRDefault="002C4AC7" w:rsidP="002C4AC7">
      <w:pPr>
        <w:pStyle w:val="ConsPlusNormal"/>
        <w:ind w:firstLine="540"/>
        <w:jc w:val="both"/>
      </w:pPr>
      <w:r>
        <w:t>б) объемно-декоративные сооружения, имеющие несущую конструкцию и внешнее оформление, соответствующее тематике мероприятия;</w:t>
      </w:r>
    </w:p>
    <w:p w:rsidR="002C4AC7" w:rsidRDefault="002C4AC7" w:rsidP="002C4AC7">
      <w:pPr>
        <w:pStyle w:val="ConsPlusNormal"/>
        <w:ind w:firstLine="540"/>
        <w:jc w:val="both"/>
      </w:pPr>
      <w:r>
        <w:t>в) мультимедийное и проекционное оборудование, предназначенное для трансляции текстовой, звуковой, графической и видеоинформации;</w:t>
      </w:r>
    </w:p>
    <w:p w:rsidR="002C4AC7" w:rsidRDefault="002C4AC7" w:rsidP="002C4AC7">
      <w:pPr>
        <w:pStyle w:val="ConsPlusNormal"/>
        <w:ind w:firstLine="540"/>
        <w:jc w:val="both"/>
      </w:pPr>
      <w:r>
        <w:t>г) праздничное освещение (иллюминация) улиц, площадей, фасадов зданий и сооружений, в том числе:</w:t>
      </w:r>
    </w:p>
    <w:p w:rsidR="002C4AC7" w:rsidRDefault="002C4AC7" w:rsidP="002C4AC7">
      <w:pPr>
        <w:pStyle w:val="ConsPlusNormal"/>
        <w:ind w:firstLine="540"/>
        <w:jc w:val="both"/>
      </w:pPr>
      <w:r>
        <w:t>праздничная подсветка фасадов зданий;</w:t>
      </w:r>
    </w:p>
    <w:p w:rsidR="002C4AC7" w:rsidRDefault="002C4AC7" w:rsidP="002C4AC7">
      <w:pPr>
        <w:pStyle w:val="ConsPlusNormal"/>
        <w:ind w:firstLine="540"/>
        <w:jc w:val="both"/>
      </w:pPr>
      <w:r>
        <w:t>иллюминационные гирлянды и кронштейны;</w:t>
      </w:r>
    </w:p>
    <w:p w:rsidR="002C4AC7" w:rsidRDefault="002C4AC7" w:rsidP="002C4AC7">
      <w:pPr>
        <w:pStyle w:val="ConsPlusNormal"/>
        <w:ind w:firstLine="540"/>
        <w:jc w:val="both"/>
      </w:pPr>
      <w: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C4AC7" w:rsidRDefault="002C4AC7" w:rsidP="002C4AC7">
      <w:pPr>
        <w:pStyle w:val="ConsPlusNormal"/>
        <w:ind w:firstLine="540"/>
        <w:jc w:val="both"/>
      </w:pPr>
      <w:r>
        <w:t>подсветка зеленых насаждений;</w:t>
      </w:r>
    </w:p>
    <w:p w:rsidR="002C4AC7" w:rsidRDefault="002C4AC7" w:rsidP="002C4AC7">
      <w:pPr>
        <w:pStyle w:val="ConsPlusNormal"/>
        <w:ind w:firstLine="540"/>
        <w:jc w:val="both"/>
      </w:pPr>
      <w:r>
        <w:t>праздничное и тематическое оформление пассажирского транспорта;</w:t>
      </w:r>
    </w:p>
    <w:p w:rsidR="002C4AC7" w:rsidRDefault="002C4AC7" w:rsidP="002C4AC7">
      <w:pPr>
        <w:pStyle w:val="ConsPlusNormal"/>
        <w:ind w:firstLine="540"/>
        <w:jc w:val="both"/>
      </w:pPr>
      <w:r>
        <w:t>государственные и муниципальные флаги, государственная и муниципальная символика;</w:t>
      </w:r>
    </w:p>
    <w:p w:rsidR="002C4AC7" w:rsidRDefault="002C4AC7" w:rsidP="002C4AC7">
      <w:pPr>
        <w:pStyle w:val="ConsPlusNormal"/>
        <w:ind w:firstLine="540"/>
        <w:jc w:val="both"/>
      </w:pPr>
      <w:r>
        <w:t>декоративные флаги, флажки, стяги;</w:t>
      </w:r>
    </w:p>
    <w:p w:rsidR="002C4AC7" w:rsidRDefault="002C4AC7" w:rsidP="002C4AC7">
      <w:pPr>
        <w:pStyle w:val="ConsPlusNormal"/>
        <w:ind w:firstLine="540"/>
        <w:jc w:val="both"/>
      </w:pPr>
      <w:r>
        <w:t>информационные и тематические материалы на рекламных конструкциях;</w:t>
      </w:r>
    </w:p>
    <w:p w:rsidR="002C4AC7" w:rsidRDefault="002C4AC7" w:rsidP="002C4AC7">
      <w:pPr>
        <w:pStyle w:val="ConsPlusNormal"/>
        <w:ind w:firstLine="540"/>
        <w:jc w:val="both"/>
      </w:pPr>
      <w: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C4AC7" w:rsidRDefault="00AA2515" w:rsidP="002C4AC7">
      <w:pPr>
        <w:pStyle w:val="ConsPlusNormal"/>
        <w:ind w:firstLine="540"/>
        <w:jc w:val="both"/>
      </w:pPr>
      <w:r>
        <w:t>8</w:t>
      </w:r>
      <w:r w:rsidR="002C4AC7">
        <w:t>.4.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2C4AC7" w:rsidRDefault="00AA2515" w:rsidP="002C4AC7">
      <w:pPr>
        <w:pStyle w:val="ConsPlusNormal"/>
        <w:ind w:firstLine="540"/>
        <w:jc w:val="both"/>
      </w:pPr>
      <w:r>
        <w:t>8</w:t>
      </w:r>
      <w:r w:rsidR="002C4AC7">
        <w:t>.5.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2C4AC7" w:rsidRDefault="00AA2515" w:rsidP="002C4AC7">
      <w:pPr>
        <w:pStyle w:val="ConsPlusNormal"/>
        <w:ind w:firstLine="540"/>
        <w:jc w:val="both"/>
      </w:pPr>
      <w:r>
        <w:t>8</w:t>
      </w:r>
      <w:r w:rsidR="002C4AC7">
        <w:t>.6.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C4AC7" w:rsidRDefault="00AA2515" w:rsidP="002C4AC7">
      <w:pPr>
        <w:pStyle w:val="ConsPlusNormal"/>
        <w:ind w:firstLine="540"/>
        <w:jc w:val="both"/>
      </w:pPr>
      <w:r>
        <w:t>8</w:t>
      </w:r>
      <w:r w:rsidR="002C4AC7">
        <w:t xml:space="preserve">.7. При проведении праздничных и иных массовых мероприятий </w:t>
      </w:r>
      <w:proofErr w:type="spellStart"/>
      <w:r w:rsidR="002C4AC7">
        <w:t>предусмотривается</w:t>
      </w:r>
      <w:proofErr w:type="spellEnd"/>
      <w:r w:rsidR="002C4AC7">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C4AC7" w:rsidRDefault="002C4AC7" w:rsidP="002C4AC7">
      <w:pPr>
        <w:pStyle w:val="ConsPlusNormal"/>
        <w:ind w:firstLine="540"/>
        <w:jc w:val="both"/>
        <w:rPr>
          <w:b/>
          <w:bCs/>
        </w:rPr>
      </w:pPr>
    </w:p>
    <w:p w:rsidR="002C4AC7" w:rsidRDefault="002C4AC7" w:rsidP="002C4AC7">
      <w:pPr>
        <w:pStyle w:val="ConsPlusNormal"/>
        <w:ind w:firstLine="540"/>
        <w:jc w:val="both"/>
        <w:rPr>
          <w:b/>
          <w:bCs/>
        </w:rPr>
      </w:pPr>
    </w:p>
    <w:p w:rsidR="002C4AC7" w:rsidRDefault="00AA2515" w:rsidP="002C4AC7">
      <w:pPr>
        <w:pStyle w:val="ConsPlusNormal"/>
        <w:ind w:firstLine="540"/>
        <w:jc w:val="both"/>
        <w:rPr>
          <w:b/>
          <w:bCs/>
        </w:rPr>
      </w:pPr>
      <w:r>
        <w:rPr>
          <w:b/>
          <w:bCs/>
        </w:rPr>
        <w:t>9</w:t>
      </w:r>
      <w:r w:rsidR="002C4AC7" w:rsidRPr="006A1A80">
        <w:rPr>
          <w:b/>
          <w:bCs/>
        </w:rPr>
        <w:t xml:space="preserve">. </w:t>
      </w:r>
      <w:r w:rsidR="002C4AC7">
        <w:rPr>
          <w:b/>
          <w:bCs/>
        </w:rPr>
        <w:t>Участие граждан и организаций в реализации мероприятий по благоустройству территории.</w:t>
      </w:r>
    </w:p>
    <w:p w:rsidR="002C4AC7" w:rsidRDefault="002C4AC7" w:rsidP="002C4AC7">
      <w:pPr>
        <w:pStyle w:val="ConsPlusNormal"/>
        <w:ind w:firstLine="540"/>
        <w:jc w:val="both"/>
        <w:rPr>
          <w:b/>
          <w:bCs/>
        </w:rPr>
      </w:pPr>
    </w:p>
    <w:p w:rsidR="002C4AC7" w:rsidRDefault="00AA2515" w:rsidP="002C4AC7">
      <w:pPr>
        <w:pStyle w:val="ConsPlusNormal"/>
        <w:ind w:firstLine="540"/>
        <w:jc w:val="both"/>
      </w:pPr>
      <w:r>
        <w:t>9</w:t>
      </w:r>
      <w:r w:rsidR="002C4AC7">
        <w:t xml:space="preserve">.1. 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w:t>
      </w:r>
      <w:r w:rsidR="002C4AC7">
        <w:lastRenderedPageBreak/>
        <w:t>работы предполагают изменение функционального, архитектурного и (или) пространственного решений таких территорий.</w:t>
      </w:r>
    </w:p>
    <w:p w:rsidR="002C4AC7" w:rsidRDefault="00AA2515" w:rsidP="002C4AC7">
      <w:pPr>
        <w:pStyle w:val="ConsPlusNormal"/>
        <w:spacing w:before="200"/>
        <w:ind w:firstLine="540"/>
        <w:jc w:val="both"/>
      </w:pPr>
      <w:r>
        <w:t>9</w:t>
      </w:r>
      <w:r w:rsidR="002C4AC7">
        <w:t>.2. Вовлечение граждан и организаций в реализацию мероприятий по благоустройству территории муниципального образования (далее - вовлечение) организовывается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2C4AC7" w:rsidRDefault="00AA2515" w:rsidP="002C4AC7">
      <w:pPr>
        <w:pStyle w:val="ConsPlusNormal"/>
        <w:spacing w:before="200"/>
        <w:ind w:firstLine="540"/>
        <w:jc w:val="both"/>
      </w:pPr>
      <w:r>
        <w:t>9</w:t>
      </w:r>
      <w:r w:rsidR="002C4AC7">
        <w:t>.3.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2C4AC7" w:rsidRDefault="00AA2515" w:rsidP="002C4AC7">
      <w:pPr>
        <w:pStyle w:val="ConsPlusNormal"/>
        <w:spacing w:before="200"/>
        <w:ind w:firstLine="540"/>
        <w:jc w:val="both"/>
      </w:pPr>
      <w:r>
        <w:t>9</w:t>
      </w:r>
      <w:r w:rsidR="002C4AC7">
        <w:t>.4.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2C4AC7" w:rsidRDefault="00AA2515" w:rsidP="002C4AC7">
      <w:pPr>
        <w:pStyle w:val="ConsPlusNormal"/>
        <w:spacing w:before="200"/>
        <w:ind w:firstLine="540"/>
        <w:jc w:val="both"/>
      </w:pPr>
      <w:r>
        <w:t>9</w:t>
      </w:r>
      <w:r w:rsidR="002C4AC7">
        <w:t>.5.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2C4AC7" w:rsidRPr="004D3AA0" w:rsidRDefault="002C4AC7" w:rsidP="002C4AC7">
      <w:pPr>
        <w:pStyle w:val="ConsPlusNormal"/>
        <w:spacing w:before="200"/>
        <w:ind w:firstLine="540"/>
        <w:jc w:val="both"/>
      </w:pPr>
      <w: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2C4AC7" w:rsidRPr="00E529DB" w:rsidRDefault="002C4AC7" w:rsidP="004A0FB1">
      <w:pPr>
        <w:tabs>
          <w:tab w:val="left" w:pos="3735"/>
        </w:tabs>
        <w:spacing w:line="240" w:lineRule="auto"/>
        <w:ind w:firstLine="709"/>
        <w:jc w:val="both"/>
        <w:rPr>
          <w:rFonts w:ascii="Times New Roman" w:hAnsi="Times New Roman"/>
          <w:bCs/>
          <w:sz w:val="28"/>
          <w:szCs w:val="28"/>
        </w:rPr>
      </w:pPr>
    </w:p>
    <w:p w:rsidR="001E0EAE" w:rsidRPr="008431C2" w:rsidRDefault="00AA2515">
      <w:pPr>
        <w:tabs>
          <w:tab w:val="left" w:pos="3735"/>
        </w:tabs>
        <w:ind w:firstLine="709"/>
        <w:jc w:val="both"/>
        <w:rPr>
          <w:rFonts w:ascii="Times New Roman" w:hAnsi="Times New Roman" w:cs="Times New Roman"/>
          <w:b/>
          <w:bCs/>
          <w:sz w:val="28"/>
          <w:szCs w:val="28"/>
        </w:rPr>
      </w:pPr>
      <w:r>
        <w:rPr>
          <w:rFonts w:ascii="Times New Roman" w:hAnsi="Times New Roman" w:cs="Times New Roman"/>
          <w:b/>
          <w:bCs/>
          <w:sz w:val="28"/>
          <w:szCs w:val="28"/>
        </w:rPr>
        <w:t>10</w:t>
      </w:r>
      <w:r w:rsidR="00725F93" w:rsidRPr="008431C2">
        <w:rPr>
          <w:rFonts w:ascii="Times New Roman" w:hAnsi="Times New Roman" w:cs="Times New Roman"/>
          <w:b/>
          <w:bCs/>
          <w:sz w:val="28"/>
          <w:szCs w:val="28"/>
        </w:rPr>
        <w:t>. Контроль за соблюдением правил благоустройства и ответственность за их нарушение</w:t>
      </w:r>
    </w:p>
    <w:p w:rsidR="001E0EAE" w:rsidRDefault="00AA2515">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25F93">
        <w:rPr>
          <w:rFonts w:ascii="Times New Roman" w:hAnsi="Times New Roman" w:cs="Times New Roman"/>
          <w:bCs/>
          <w:sz w:val="28"/>
          <w:szCs w:val="28"/>
        </w:rPr>
        <w:t>.1.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1E0EAE" w:rsidRDefault="00AA2515">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25F93">
        <w:rPr>
          <w:rFonts w:ascii="Times New Roman" w:hAnsi="Times New Roman" w:cs="Times New Roman"/>
          <w:bCs/>
          <w:sz w:val="28"/>
          <w:szCs w:val="28"/>
        </w:rPr>
        <w:t>.2. За нарушение настоящих Правил виновные лица несут административную ответственность, установленную законодательством.</w:t>
      </w:r>
    </w:p>
    <w:p w:rsidR="001E0EAE" w:rsidRDefault="00AA2515">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25F93">
        <w:rPr>
          <w:rFonts w:ascii="Times New Roman" w:hAnsi="Times New Roman" w:cs="Times New Roman"/>
          <w:bCs/>
          <w:sz w:val="28"/>
          <w:szCs w:val="28"/>
        </w:rPr>
        <w:t>.3.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1E0EAE" w:rsidRDefault="00AA2515">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25F93">
        <w:rPr>
          <w:rFonts w:ascii="Times New Roman" w:hAnsi="Times New Roman" w:cs="Times New Roman"/>
          <w:bCs/>
          <w:sz w:val="28"/>
          <w:szCs w:val="28"/>
        </w:rPr>
        <w:t xml:space="preserve">.4.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w:t>
      </w:r>
      <w:r w:rsidR="00725F93">
        <w:rPr>
          <w:rFonts w:ascii="Times New Roman" w:hAnsi="Times New Roman" w:cs="Times New Roman"/>
          <w:bCs/>
          <w:sz w:val="28"/>
          <w:szCs w:val="28"/>
        </w:rPr>
        <w:lastRenderedPageBreak/>
        <w:t>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1E0EAE" w:rsidRDefault="00AA2515">
      <w:pPr>
        <w:tabs>
          <w:tab w:val="left" w:pos="3735"/>
        </w:tabs>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725F93">
        <w:rPr>
          <w:rFonts w:ascii="Times New Roman" w:hAnsi="Times New Roman" w:cs="Times New Roman"/>
          <w:bCs/>
          <w:sz w:val="28"/>
          <w:szCs w:val="28"/>
        </w:rPr>
        <w:t>.5. Применение мер ответственности не освобождает нарушителя от обязанности возмещения причиненного им ущерба и устранения допущенных нарушений.</w:t>
      </w:r>
    </w:p>
    <w:sectPr w:rsidR="001E0EAE" w:rsidSect="00E3513A">
      <w:pgSz w:w="11906" w:h="16838"/>
      <w:pgMar w:top="567"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1BDB"/>
    <w:multiLevelType w:val="hybridMultilevel"/>
    <w:tmpl w:val="AA24BA5A"/>
    <w:lvl w:ilvl="0" w:tplc="7B70E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8BE08C3"/>
    <w:multiLevelType w:val="hybridMultilevel"/>
    <w:tmpl w:val="D6563D52"/>
    <w:lvl w:ilvl="0" w:tplc="3B78B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4244E2C"/>
    <w:multiLevelType w:val="hybridMultilevel"/>
    <w:tmpl w:val="5B2ABF74"/>
    <w:lvl w:ilvl="0" w:tplc="5BDEA8D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6301394"/>
    <w:multiLevelType w:val="hybridMultilevel"/>
    <w:tmpl w:val="57280B36"/>
    <w:lvl w:ilvl="0" w:tplc="F5C8BF32">
      <w:start w:val="1"/>
      <w:numFmt w:val="decimal"/>
      <w:lvlText w:val="%1."/>
      <w:lvlJc w:val="left"/>
      <w:pPr>
        <w:ind w:left="990" w:hanging="4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AE"/>
    <w:rsid w:val="000625B4"/>
    <w:rsid w:val="001778C9"/>
    <w:rsid w:val="001E0EAE"/>
    <w:rsid w:val="00254F65"/>
    <w:rsid w:val="002810FF"/>
    <w:rsid w:val="002C4AC7"/>
    <w:rsid w:val="00341FD0"/>
    <w:rsid w:val="003E56F9"/>
    <w:rsid w:val="00401303"/>
    <w:rsid w:val="00494261"/>
    <w:rsid w:val="004A0FB1"/>
    <w:rsid w:val="00543296"/>
    <w:rsid w:val="00680E2E"/>
    <w:rsid w:val="006D42CF"/>
    <w:rsid w:val="00716C8B"/>
    <w:rsid w:val="00725F93"/>
    <w:rsid w:val="00770CB8"/>
    <w:rsid w:val="00797FC4"/>
    <w:rsid w:val="008431C2"/>
    <w:rsid w:val="008A7266"/>
    <w:rsid w:val="008D50FB"/>
    <w:rsid w:val="008F2A0B"/>
    <w:rsid w:val="00902D08"/>
    <w:rsid w:val="00955530"/>
    <w:rsid w:val="00984C1E"/>
    <w:rsid w:val="00A57C7F"/>
    <w:rsid w:val="00AA2515"/>
    <w:rsid w:val="00AF0420"/>
    <w:rsid w:val="00BB04D4"/>
    <w:rsid w:val="00C2305C"/>
    <w:rsid w:val="00CD4ADE"/>
    <w:rsid w:val="00CD59EA"/>
    <w:rsid w:val="00CF57CF"/>
    <w:rsid w:val="00DF4DF5"/>
    <w:rsid w:val="00E04925"/>
    <w:rsid w:val="00E10DB9"/>
    <w:rsid w:val="00E3513A"/>
    <w:rsid w:val="00E7292D"/>
    <w:rsid w:val="00F23611"/>
    <w:rsid w:val="00F7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4B5D"/>
  <w15:docId w15:val="{12EB2070-F596-47C8-A035-DCF00951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ConsPlusNormal">
    <w:name w:val="ConsPlusNormal"/>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customStyle="1" w:styleId="constitle">
    <w:name w:val="constitle"/>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Pr>
      <w:rFonts w:ascii="Times New Roman" w:eastAsia="Times New Roman" w:hAnsi="Times New Roman" w:cs="Times New Roman"/>
      <w:b/>
      <w:bCs/>
      <w:kern w:val="36"/>
      <w:sz w:val="48"/>
      <w:szCs w:val="48"/>
    </w:rPr>
  </w:style>
  <w:style w:type="paragraph" w:styleId="a6">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semiHidden/>
    <w:pPr>
      <w:spacing w:after="0" w:line="240" w:lineRule="auto"/>
      <w:ind w:firstLine="72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Pr>
      <w:rFonts w:ascii="Times New Roman" w:eastAsia="Times New Roman" w:hAnsi="Times New Roman" w:cs="Times New Roman"/>
      <w:sz w:val="24"/>
      <w:szCs w:val="24"/>
    </w:rPr>
  </w:style>
  <w:style w:type="paragraph" w:customStyle="1" w:styleId="consplusnormal0">
    <w:name w:val="consplusnormal"/>
    <w:basedOn w:val="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Pr>
      <w:color w:val="0000FF"/>
      <w:u w:val="single"/>
    </w:rPr>
  </w:style>
  <w:style w:type="character" w:styleId="aa">
    <w:name w:val="FollowedHyperlink"/>
    <w:basedOn w:val="a0"/>
    <w:uiPriority w:val="99"/>
    <w:semiHidden/>
    <w:unhideWhenUsed/>
    <w:rPr>
      <w:color w:val="800080"/>
      <w:u w:val="single"/>
    </w:rPr>
  </w:style>
  <w:style w:type="paragraph" w:customStyle="1" w:styleId="formattext">
    <w:name w:val="formattext"/>
    <w:basedOn w:val="a"/>
    <w:rsid w:val="00680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911">
      <w:bodyDiv w:val="1"/>
      <w:marLeft w:val="0"/>
      <w:marRight w:val="0"/>
      <w:marTop w:val="0"/>
      <w:marBottom w:val="0"/>
      <w:divBdr>
        <w:top w:val="none" w:sz="0" w:space="0" w:color="auto"/>
        <w:left w:val="none" w:sz="0" w:space="0" w:color="auto"/>
        <w:bottom w:val="none" w:sz="0" w:space="0" w:color="auto"/>
        <w:right w:val="none" w:sz="0" w:space="0" w:color="auto"/>
      </w:divBdr>
    </w:div>
    <w:div w:id="217981895">
      <w:bodyDiv w:val="1"/>
      <w:marLeft w:val="0"/>
      <w:marRight w:val="0"/>
      <w:marTop w:val="0"/>
      <w:marBottom w:val="0"/>
      <w:divBdr>
        <w:top w:val="none" w:sz="0" w:space="0" w:color="auto"/>
        <w:left w:val="none" w:sz="0" w:space="0" w:color="auto"/>
        <w:bottom w:val="none" w:sz="0" w:space="0" w:color="auto"/>
        <w:right w:val="none" w:sz="0" w:space="0" w:color="auto"/>
      </w:divBdr>
    </w:div>
    <w:div w:id="9145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5328661" TargetMode="External"/><Relationship Id="rId3" Type="http://schemas.openxmlformats.org/officeDocument/2006/relationships/styles" Target="styles.xml"/><Relationship Id="rId7" Type="http://schemas.openxmlformats.org/officeDocument/2006/relationships/hyperlink" Target="https://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D5D1-1081-449F-9E56-3D761C71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31876</Words>
  <Characters>181694</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dc:creator>
  <cp:lastModifiedBy>Пользователь</cp:lastModifiedBy>
  <cp:revision>32</cp:revision>
  <cp:lastPrinted>2015-11-13T01:55:00Z</cp:lastPrinted>
  <dcterms:created xsi:type="dcterms:W3CDTF">2021-03-15T23:20:00Z</dcterms:created>
  <dcterms:modified xsi:type="dcterms:W3CDTF">2022-07-05T06:31:00Z</dcterms:modified>
</cp:coreProperties>
</file>