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F1AC" w14:textId="2D7B20FA" w:rsidR="00CE2E45" w:rsidRPr="005D2359" w:rsidRDefault="00443D9A" w:rsidP="00CE2E45">
      <w:pPr>
        <w:jc w:val="center"/>
      </w:pPr>
      <w:r w:rsidRPr="005D2359">
        <w:t>С 1 марта 2023 года устанавливаются новые формы разрешений на добычу (вылов) водных биоресурсов и реестра разрешений</w:t>
      </w:r>
    </w:p>
    <w:p w14:paraId="00AAE045" w14:textId="77777777" w:rsidR="00CE2E45" w:rsidRDefault="00CE2E45" w:rsidP="005D2359">
      <w:pPr>
        <w:spacing w:line="360" w:lineRule="auto"/>
      </w:pPr>
    </w:p>
    <w:p w14:paraId="50C37270" w14:textId="65A8FB77" w:rsidR="00443D9A" w:rsidRDefault="00443D9A" w:rsidP="00443D9A">
      <w:pPr>
        <w:ind w:firstLine="709"/>
      </w:pPr>
      <w:r>
        <w:t>Приказом Минсельхоза России от 07.12.2022 № 855 «Об утверждении форм разрешений на добычу (вылов) водных биологических ресурсов и реестра разрешени</w:t>
      </w:r>
      <w:bookmarkStart w:id="0" w:name="_GoBack"/>
      <w:bookmarkEnd w:id="0"/>
      <w:r>
        <w:t xml:space="preserve">й на добычу (вылов) водных биологических ресурсов» утверждены 4 новые </w:t>
      </w:r>
      <w:r w:rsidRPr="00443D9A">
        <w:t>форм</w:t>
      </w:r>
      <w:r>
        <w:t>ы</w:t>
      </w:r>
      <w:r w:rsidRPr="00443D9A">
        <w:t xml:space="preserve"> разрешения на добычу (вылов) водных биологических ресурсов</w:t>
      </w:r>
      <w:r>
        <w:t xml:space="preserve"> </w:t>
      </w:r>
      <w:r w:rsidRPr="00443D9A">
        <w:t>с использованием судов</w:t>
      </w:r>
      <w:r>
        <w:t>, без использования суд</w:t>
      </w:r>
      <w:r w:rsidR="005D2359">
        <w:t>на</w:t>
      </w:r>
      <w:r>
        <w:t xml:space="preserve">, для </w:t>
      </w:r>
      <w:r w:rsidRPr="00443D9A">
        <w:t>иностранны</w:t>
      </w:r>
      <w:r>
        <w:t>х</w:t>
      </w:r>
      <w:r w:rsidRPr="00443D9A">
        <w:t xml:space="preserve"> пользовате</w:t>
      </w:r>
      <w:r>
        <w:t xml:space="preserve">лей и </w:t>
      </w:r>
      <w:r w:rsidRPr="00443D9A">
        <w:t>для осуществления организации любительского рыболовства</w:t>
      </w:r>
      <w:r>
        <w:t>.</w:t>
      </w:r>
    </w:p>
    <w:p w14:paraId="558FB13A" w14:textId="7E0D6F02" w:rsidR="00443D9A" w:rsidRDefault="00443D9A" w:rsidP="00443D9A">
      <w:pPr>
        <w:ind w:firstLine="709"/>
      </w:pPr>
      <w:r>
        <w:t xml:space="preserve">Также изменена форма </w:t>
      </w:r>
      <w:r w:rsidRPr="00443D9A">
        <w:t>реестра разрешений на добычу (вылов) водных биологических ресурсов</w:t>
      </w:r>
      <w:r>
        <w:t>.</w:t>
      </w:r>
    </w:p>
    <w:p w14:paraId="64688FAB" w14:textId="68CD898D" w:rsidR="00861F96" w:rsidRDefault="00861F96" w:rsidP="00443D9A">
      <w:pPr>
        <w:ind w:firstLine="709"/>
      </w:pPr>
      <w:r>
        <w:t>Указанное постановление вступает в силу с 01.03.2023 и действует до 01.03.2029.</w:t>
      </w:r>
    </w:p>
    <w:p w14:paraId="45388BA9" w14:textId="47D7A52D" w:rsidR="00443D9A" w:rsidRDefault="00443D9A" w:rsidP="00443D9A">
      <w:pPr>
        <w:ind w:firstLine="709"/>
      </w:pPr>
      <w:r>
        <w:t>Кроме того, с</w:t>
      </w:r>
      <w:r w:rsidRPr="00443D9A">
        <w:t xml:space="preserve"> 1 марта 2023</w:t>
      </w:r>
      <w:r>
        <w:t xml:space="preserve"> года утрачивает силу </w:t>
      </w:r>
      <w:r w:rsidRPr="00443D9A">
        <w:t xml:space="preserve">приказ Минсельхоза России от </w:t>
      </w:r>
      <w:r w:rsidR="00861F96">
        <w:t>0</w:t>
      </w:r>
      <w:r w:rsidRPr="00443D9A">
        <w:t>1</w:t>
      </w:r>
      <w:r w:rsidR="00861F96">
        <w:t>.07.</w:t>
      </w:r>
      <w:r w:rsidRPr="00443D9A">
        <w:t xml:space="preserve">2016 </w:t>
      </w:r>
      <w:r w:rsidR="00861F96">
        <w:t>№</w:t>
      </w:r>
      <w:r w:rsidRPr="00443D9A">
        <w:t xml:space="preserve"> 279 </w:t>
      </w:r>
      <w:r w:rsidR="00861F96">
        <w:t>«</w:t>
      </w:r>
      <w:r w:rsidRPr="00443D9A">
        <w:t>Об утверждении форм бланков разрешений на добычу (вылов) водных биологических ресурсов и книги регистрации разрешений на добычу (вылов) водных биологических ресурсов</w:t>
      </w:r>
      <w:r w:rsidR="00861F96">
        <w:t>».</w:t>
      </w:r>
    </w:p>
    <w:p w14:paraId="32D75054" w14:textId="0931677B" w:rsidR="00CE2E45" w:rsidRDefault="00CE2E45" w:rsidP="00CE2E45"/>
    <w:p w14:paraId="475B9FAB" w14:textId="21092FA0" w:rsidR="00CE2E45" w:rsidRDefault="00CE2E45" w:rsidP="00CE2E45"/>
    <w:p w14:paraId="7874D20E" w14:textId="58442C23" w:rsidR="00CE2E45" w:rsidRDefault="00861F96" w:rsidP="00D23923">
      <w:pPr>
        <w:spacing w:line="240" w:lineRule="exact"/>
      </w:pPr>
      <w:r>
        <w:t>Старший помощник</w:t>
      </w:r>
    </w:p>
    <w:p w14:paraId="4A5E1E08" w14:textId="19385FCC" w:rsidR="00861F96" w:rsidRDefault="00861F96" w:rsidP="00D23923">
      <w:pPr>
        <w:spacing w:line="240" w:lineRule="exact"/>
      </w:pPr>
      <w:r>
        <w:t>Комсомольского-на-Амуре межрайонного</w:t>
      </w:r>
    </w:p>
    <w:p w14:paraId="22BFD94C" w14:textId="09E3595E" w:rsidR="00861F96" w:rsidRDefault="00861F96" w:rsidP="00D23923">
      <w:pPr>
        <w:spacing w:line="240" w:lineRule="exact"/>
      </w:pPr>
      <w:r>
        <w:t xml:space="preserve">природоохранного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Е.Ф. Веселов</w:t>
      </w:r>
    </w:p>
    <w:sectPr w:rsidR="00861F96" w:rsidSect="00443D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52"/>
    <w:rsid w:val="00102C52"/>
    <w:rsid w:val="003F463B"/>
    <w:rsid w:val="00443D9A"/>
    <w:rsid w:val="005D2359"/>
    <w:rsid w:val="005E3A1F"/>
    <w:rsid w:val="00861F96"/>
    <w:rsid w:val="00CE2E45"/>
    <w:rsid w:val="00D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B6AB"/>
  <w15:chartTrackingRefBased/>
  <w15:docId w15:val="{7216EB5A-A1ED-4B35-8D98-1496A59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User</cp:lastModifiedBy>
  <cp:revision>2</cp:revision>
  <cp:lastPrinted>2022-04-05T04:03:00Z</cp:lastPrinted>
  <dcterms:created xsi:type="dcterms:W3CDTF">2023-02-02T02:54:00Z</dcterms:created>
  <dcterms:modified xsi:type="dcterms:W3CDTF">2023-02-02T02:54:00Z</dcterms:modified>
</cp:coreProperties>
</file>