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92" w:rsidRPr="00A31D72" w:rsidRDefault="00C32792" w:rsidP="00C32792">
      <w:pPr>
        <w:tabs>
          <w:tab w:val="left" w:pos="0"/>
        </w:tabs>
        <w:suppressAutoHyphens/>
        <w:rPr>
          <w:color w:val="000000"/>
          <w:sz w:val="26"/>
        </w:rPr>
      </w:pPr>
    </w:p>
    <w:p w:rsidR="00C32792" w:rsidRDefault="00C32792" w:rsidP="00C32792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ЧЕКУНДИНСКОГО СЕЛЬСКОГО   ПОСЕЛЕНИЯ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C32792" w:rsidRDefault="00C32792" w:rsidP="00C32792">
      <w:pPr>
        <w:jc w:val="center"/>
        <w:rPr>
          <w:b/>
          <w:sz w:val="28"/>
        </w:rPr>
      </w:pPr>
    </w:p>
    <w:p w:rsidR="00C32792" w:rsidRPr="008A5B70" w:rsidRDefault="00C32792" w:rsidP="00C32792">
      <w:pPr>
        <w:jc w:val="center"/>
        <w:rPr>
          <w:b/>
          <w:sz w:val="26"/>
          <w:szCs w:val="26"/>
        </w:rPr>
      </w:pPr>
      <w:r w:rsidRPr="008A5B70">
        <w:rPr>
          <w:b/>
          <w:sz w:val="26"/>
          <w:szCs w:val="26"/>
        </w:rPr>
        <w:t>РЕШЕНИЕ</w:t>
      </w:r>
    </w:p>
    <w:p w:rsidR="00C32792" w:rsidRPr="006E0284" w:rsidRDefault="00C32792" w:rsidP="00C32792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5DD5">
        <w:rPr>
          <w:sz w:val="28"/>
          <w:szCs w:val="28"/>
        </w:rPr>
        <w:t>09</w:t>
      </w:r>
      <w:r w:rsidRPr="006E0284">
        <w:rPr>
          <w:sz w:val="28"/>
          <w:szCs w:val="28"/>
        </w:rPr>
        <w:t>.</w:t>
      </w:r>
      <w:r w:rsidR="00B95DD5">
        <w:rPr>
          <w:sz w:val="28"/>
          <w:szCs w:val="28"/>
        </w:rPr>
        <w:t>01</w:t>
      </w:r>
      <w:r w:rsidRPr="006E0284">
        <w:rPr>
          <w:sz w:val="28"/>
          <w:szCs w:val="28"/>
        </w:rPr>
        <w:t>.20</w:t>
      </w:r>
      <w:r w:rsidR="00B95DD5">
        <w:rPr>
          <w:sz w:val="28"/>
          <w:szCs w:val="28"/>
        </w:rPr>
        <w:t>20</w:t>
      </w:r>
      <w:r w:rsidRPr="006E02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6</w:t>
      </w:r>
      <w:r w:rsidR="00B95DD5">
        <w:rPr>
          <w:sz w:val="28"/>
          <w:szCs w:val="28"/>
        </w:rPr>
        <w:t>9</w:t>
      </w:r>
    </w:p>
    <w:p w:rsidR="00C32792" w:rsidRPr="006E0284" w:rsidRDefault="00C32792" w:rsidP="00C32792">
      <w:pPr>
        <w:tabs>
          <w:tab w:val="left" w:pos="1530"/>
        </w:tabs>
        <w:rPr>
          <w:sz w:val="28"/>
          <w:szCs w:val="28"/>
        </w:rPr>
      </w:pPr>
      <w:r w:rsidRPr="006E0284">
        <w:rPr>
          <w:sz w:val="28"/>
          <w:szCs w:val="28"/>
        </w:rPr>
        <w:t>__________________№_______</w:t>
      </w:r>
    </w:p>
    <w:p w:rsidR="00C32792" w:rsidRPr="006E0284" w:rsidRDefault="00C32792" w:rsidP="00C32792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 xml:space="preserve">                             п. Чекунда</w:t>
      </w:r>
    </w:p>
    <w:p w:rsidR="00C32792" w:rsidRPr="006E0284" w:rsidRDefault="00C32792" w:rsidP="00C32792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ab/>
        <w:t xml:space="preserve">                   </w:t>
      </w:r>
    </w:p>
    <w:p w:rsidR="006A5491" w:rsidRDefault="00C32792" w:rsidP="006A5491">
      <w:pPr>
        <w:jc w:val="both"/>
        <w:rPr>
          <w:sz w:val="28"/>
          <w:szCs w:val="28"/>
        </w:rPr>
      </w:pPr>
      <w:r w:rsidRPr="006E0284">
        <w:rPr>
          <w:sz w:val="28"/>
          <w:szCs w:val="28"/>
        </w:rPr>
        <w:t xml:space="preserve">О внесении изменений в </w:t>
      </w:r>
      <w:r w:rsidR="006A5491">
        <w:rPr>
          <w:sz w:val="28"/>
          <w:szCs w:val="28"/>
        </w:rPr>
        <w:t>решение Совета депутатов Чекундинского сельского поселения от 18.10.2019 № 58 «</w:t>
      </w:r>
      <w:r w:rsidR="006A5491">
        <w:rPr>
          <w:bCs/>
          <w:sz w:val="28"/>
          <w:szCs w:val="28"/>
        </w:rPr>
        <w:t>Об утверждении нормативов на оплату труда и порядке осуществления ежемесячных и иных дополнительных выплат</w:t>
      </w:r>
      <w:r w:rsidR="006A5491">
        <w:rPr>
          <w:sz w:val="28"/>
          <w:szCs w:val="28"/>
        </w:rPr>
        <w:t xml:space="preserve"> депутатам, выборных должностных лиц местного самоуправления, осуществляющих свои полномочия на постоянной основе и</w:t>
      </w:r>
      <w:r w:rsidR="006A5491">
        <w:rPr>
          <w:bCs/>
          <w:sz w:val="28"/>
          <w:szCs w:val="28"/>
        </w:rPr>
        <w:t xml:space="preserve"> муниципальных служащих</w:t>
      </w:r>
      <w:r w:rsidR="006A5491">
        <w:rPr>
          <w:sz w:val="28"/>
          <w:szCs w:val="28"/>
        </w:rPr>
        <w:t xml:space="preserve"> Чекундинского сельского поселения Верхнебуреинского муниципального района Хабаровского края»</w:t>
      </w:r>
    </w:p>
    <w:p w:rsidR="00C32792" w:rsidRPr="006E0284" w:rsidRDefault="00C32792" w:rsidP="00C32792">
      <w:pPr>
        <w:spacing w:line="240" w:lineRule="exact"/>
        <w:jc w:val="both"/>
        <w:rPr>
          <w:sz w:val="28"/>
          <w:szCs w:val="28"/>
        </w:rPr>
      </w:pPr>
    </w:p>
    <w:p w:rsidR="00C32792" w:rsidRPr="006E0284" w:rsidRDefault="00C32792" w:rsidP="00C32792">
      <w:pPr>
        <w:jc w:val="both"/>
        <w:rPr>
          <w:sz w:val="28"/>
          <w:szCs w:val="28"/>
        </w:rPr>
      </w:pPr>
    </w:p>
    <w:p w:rsidR="004A5E58" w:rsidRDefault="004A5E58" w:rsidP="004A5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нормативно-правовых актов Совета депутатов Чекундинского сельского поселения в соответствие с действующим законодательством Российской Федерации, Совет депутатов Чекундинского сельского поселения Верхнебуреинского муниципального района Хабаровского края</w:t>
      </w:r>
    </w:p>
    <w:p w:rsidR="00C32792" w:rsidRPr="006E0284" w:rsidRDefault="00C32792" w:rsidP="00C3279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0284">
        <w:rPr>
          <w:color w:val="000000" w:themeColor="text1"/>
          <w:sz w:val="28"/>
          <w:szCs w:val="28"/>
        </w:rPr>
        <w:t>    РЕШИЛ:</w:t>
      </w:r>
    </w:p>
    <w:p w:rsidR="00C32792" w:rsidRPr="006A5491" w:rsidRDefault="00C32792" w:rsidP="006A5491">
      <w:pPr>
        <w:jc w:val="both"/>
        <w:rPr>
          <w:sz w:val="28"/>
          <w:szCs w:val="28"/>
        </w:rPr>
      </w:pPr>
      <w:r w:rsidRPr="006E0284">
        <w:rPr>
          <w:sz w:val="28"/>
          <w:szCs w:val="28"/>
          <w:shd w:val="clear" w:color="auto" w:fill="FFFFFF"/>
        </w:rPr>
        <w:t>   </w:t>
      </w:r>
      <w:r w:rsidRPr="006E0284">
        <w:rPr>
          <w:sz w:val="28"/>
          <w:szCs w:val="28"/>
          <w:shd w:val="clear" w:color="auto" w:fill="FFFFFF"/>
        </w:rPr>
        <w:tab/>
        <w:t xml:space="preserve">1. Внести в </w:t>
      </w:r>
      <w:r w:rsidR="006A5491">
        <w:rPr>
          <w:sz w:val="28"/>
          <w:szCs w:val="28"/>
        </w:rPr>
        <w:t xml:space="preserve">решение Совета депутатов Чекундинского сельского поселения </w:t>
      </w:r>
      <w:r w:rsidR="004A5E58">
        <w:rPr>
          <w:sz w:val="28"/>
          <w:szCs w:val="28"/>
        </w:rPr>
        <w:t xml:space="preserve">Верхнебуреинского муниципального района Хабаровского края </w:t>
      </w:r>
      <w:r w:rsidR="006A5491">
        <w:rPr>
          <w:sz w:val="28"/>
          <w:szCs w:val="28"/>
        </w:rPr>
        <w:t>от 18.10.2019 № 58 «</w:t>
      </w:r>
      <w:r w:rsidR="006A5491">
        <w:rPr>
          <w:bCs/>
          <w:sz w:val="28"/>
          <w:szCs w:val="28"/>
        </w:rPr>
        <w:t>Об утверждении нормативов на оплату труда и порядке осуществления ежемесячных и иных дополнительных выплат</w:t>
      </w:r>
      <w:r w:rsidR="006A5491">
        <w:rPr>
          <w:sz w:val="28"/>
          <w:szCs w:val="28"/>
        </w:rPr>
        <w:t xml:space="preserve"> депутатам, выборных должностных лиц местного самоуправления, осуществляющих свои полномочия на постоянной основе и</w:t>
      </w:r>
      <w:r w:rsidR="006A5491">
        <w:rPr>
          <w:bCs/>
          <w:sz w:val="28"/>
          <w:szCs w:val="28"/>
        </w:rPr>
        <w:t xml:space="preserve"> муниципальных служащих</w:t>
      </w:r>
      <w:r w:rsidR="006A5491">
        <w:rPr>
          <w:sz w:val="28"/>
          <w:szCs w:val="28"/>
        </w:rPr>
        <w:t xml:space="preserve"> Чекундинского сельского поселения Верхнебуреинского муниципального района Хабаровского края» </w:t>
      </w:r>
      <w:r w:rsidRPr="006E0284">
        <w:rPr>
          <w:sz w:val="28"/>
          <w:szCs w:val="28"/>
          <w:shd w:val="clear" w:color="auto" w:fill="FFFFFF"/>
        </w:rPr>
        <w:t>следующие изменения:</w:t>
      </w:r>
    </w:p>
    <w:p w:rsidR="00C32792" w:rsidRPr="00F831F4" w:rsidRDefault="00C32792" w:rsidP="00C32792">
      <w:pPr>
        <w:widowControl w:val="0"/>
        <w:autoSpaceDE w:val="0"/>
        <w:autoSpaceDN w:val="0"/>
        <w:adjustRightInd w:val="0"/>
        <w:ind w:firstLine="708"/>
        <w:outlineLvl w:val="2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="006A5491">
        <w:rPr>
          <w:sz w:val="28"/>
          <w:szCs w:val="28"/>
        </w:rPr>
        <w:t>Приложение 3 читать в новой редакции (приложение 3)</w:t>
      </w:r>
      <w:r w:rsidR="007B4129">
        <w:rPr>
          <w:sz w:val="28"/>
          <w:szCs w:val="28"/>
        </w:rPr>
        <w:t>.</w:t>
      </w:r>
    </w:p>
    <w:p w:rsidR="00C32792" w:rsidRPr="006E0284" w:rsidRDefault="00C32792" w:rsidP="00C32792">
      <w:pPr>
        <w:pStyle w:val="a6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28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Совета депутатов Чекундинского сельского поселения А.И. Зацемирного.</w:t>
      </w:r>
    </w:p>
    <w:p w:rsidR="00C32792" w:rsidRPr="006E0284" w:rsidRDefault="00C32792" w:rsidP="00C32792">
      <w:pPr>
        <w:pStyle w:val="a6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6E0284">
        <w:rPr>
          <w:rFonts w:ascii="Times New Roman" w:eastAsiaTheme="minorHAnsi" w:hAnsi="Times New Roman"/>
          <w:sz w:val="28"/>
          <w:szCs w:val="28"/>
        </w:rPr>
        <w:t xml:space="preserve">. </w:t>
      </w:r>
      <w:r w:rsidRPr="006E028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C32792" w:rsidRPr="006E0284" w:rsidRDefault="00C32792" w:rsidP="00C32792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C32792" w:rsidRDefault="00C32792" w:rsidP="00C32792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  <w:r w:rsidRPr="006E0284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>,</w:t>
      </w:r>
      <w:r w:rsidRPr="006E0284">
        <w:rPr>
          <w:sz w:val="28"/>
          <w:szCs w:val="28"/>
        </w:rPr>
        <w:t xml:space="preserve"> Председатель Совета депутатов</w:t>
      </w:r>
    </w:p>
    <w:p w:rsidR="00DB3271" w:rsidRPr="00DB3271" w:rsidRDefault="00C32792" w:rsidP="00DB3271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  <w:sectPr w:rsidR="00DB3271" w:rsidRPr="00DB3271" w:rsidSect="00DB327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Чекундинского сельского поселения</w:t>
      </w:r>
      <w:r w:rsidRPr="006E028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6E02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E0284">
        <w:rPr>
          <w:sz w:val="28"/>
          <w:szCs w:val="28"/>
        </w:rPr>
        <w:t xml:space="preserve">  А.И. Зацеми</w:t>
      </w:r>
      <w:r w:rsidR="00DB3271">
        <w:rPr>
          <w:sz w:val="28"/>
          <w:szCs w:val="28"/>
        </w:rPr>
        <w:t>рный</w:t>
      </w:r>
    </w:p>
    <w:p w:rsidR="007B4129" w:rsidRPr="007B4129" w:rsidRDefault="007B4129" w:rsidP="007B412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 w:rsidRPr="007B4129">
        <w:rPr>
          <w:rFonts w:eastAsia="Calibri"/>
          <w:bCs/>
          <w:sz w:val="26"/>
          <w:szCs w:val="26"/>
          <w:lang w:eastAsia="en-US"/>
        </w:rPr>
        <w:lastRenderedPageBreak/>
        <w:t>Приложение 3</w:t>
      </w:r>
    </w:p>
    <w:p w:rsidR="007B4129" w:rsidRPr="007B4129" w:rsidRDefault="007B4129" w:rsidP="007B412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B4129">
        <w:rPr>
          <w:rFonts w:eastAsia="Calibri"/>
          <w:bCs/>
          <w:sz w:val="26"/>
          <w:szCs w:val="26"/>
          <w:lang w:eastAsia="en-US"/>
        </w:rPr>
        <w:t>к решению Совета депутатов</w:t>
      </w:r>
    </w:p>
    <w:p w:rsidR="007B4129" w:rsidRPr="007B4129" w:rsidRDefault="007B4129" w:rsidP="007B412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B4129">
        <w:rPr>
          <w:rFonts w:eastAsia="Calibri"/>
          <w:bCs/>
          <w:sz w:val="26"/>
          <w:szCs w:val="26"/>
          <w:lang w:eastAsia="en-US"/>
        </w:rPr>
        <w:t xml:space="preserve">Чекундинского сельского поселения </w:t>
      </w:r>
    </w:p>
    <w:p w:rsidR="007B4129" w:rsidRPr="007B4129" w:rsidRDefault="007B4129" w:rsidP="007B412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B4129">
        <w:rPr>
          <w:rFonts w:eastAsia="Calibri"/>
          <w:bCs/>
          <w:sz w:val="26"/>
          <w:szCs w:val="26"/>
          <w:lang w:eastAsia="en-US"/>
        </w:rPr>
        <w:t xml:space="preserve">от </w:t>
      </w:r>
      <w:r w:rsidR="007B3920">
        <w:rPr>
          <w:rFonts w:eastAsia="Calibri"/>
          <w:bCs/>
          <w:sz w:val="26"/>
          <w:szCs w:val="26"/>
          <w:lang w:eastAsia="en-US"/>
        </w:rPr>
        <w:t>09</w:t>
      </w:r>
      <w:r w:rsidRPr="007B4129">
        <w:rPr>
          <w:rFonts w:eastAsia="Calibri"/>
          <w:bCs/>
          <w:sz w:val="26"/>
          <w:szCs w:val="26"/>
          <w:lang w:eastAsia="en-US"/>
        </w:rPr>
        <w:t>.</w:t>
      </w:r>
      <w:r w:rsidR="007B3920">
        <w:rPr>
          <w:rFonts w:eastAsia="Calibri"/>
          <w:bCs/>
          <w:sz w:val="26"/>
          <w:szCs w:val="26"/>
          <w:lang w:eastAsia="en-US"/>
        </w:rPr>
        <w:t>01</w:t>
      </w:r>
      <w:r w:rsidRPr="007B4129">
        <w:rPr>
          <w:rFonts w:eastAsia="Calibri"/>
          <w:bCs/>
          <w:sz w:val="26"/>
          <w:szCs w:val="26"/>
          <w:lang w:eastAsia="en-US"/>
        </w:rPr>
        <w:t>.20</w:t>
      </w:r>
      <w:r w:rsidR="007B3920">
        <w:rPr>
          <w:rFonts w:eastAsia="Calibri"/>
          <w:bCs/>
          <w:sz w:val="26"/>
          <w:szCs w:val="26"/>
          <w:lang w:eastAsia="en-US"/>
        </w:rPr>
        <w:t>20</w:t>
      </w:r>
      <w:r w:rsidRPr="007B4129">
        <w:rPr>
          <w:rFonts w:eastAsia="Calibri"/>
          <w:bCs/>
          <w:sz w:val="26"/>
          <w:szCs w:val="26"/>
          <w:lang w:eastAsia="en-US"/>
        </w:rPr>
        <w:t xml:space="preserve"> № </w:t>
      </w:r>
      <w:r w:rsidR="007B3920">
        <w:rPr>
          <w:rFonts w:eastAsia="Calibri"/>
          <w:bCs/>
          <w:sz w:val="26"/>
          <w:szCs w:val="26"/>
          <w:lang w:eastAsia="en-US"/>
        </w:rPr>
        <w:t>69</w:t>
      </w:r>
    </w:p>
    <w:p w:rsidR="007B4129" w:rsidRPr="007B4129" w:rsidRDefault="007B4129" w:rsidP="007B4129">
      <w:pPr>
        <w:tabs>
          <w:tab w:val="left" w:pos="5727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7B4129" w:rsidRPr="007B4129" w:rsidRDefault="007B4129" w:rsidP="007B4129">
      <w:pPr>
        <w:tabs>
          <w:tab w:val="left" w:pos="5727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B4129">
        <w:rPr>
          <w:rFonts w:eastAsia="Calibri"/>
          <w:sz w:val="26"/>
          <w:szCs w:val="26"/>
          <w:lang w:eastAsia="en-US"/>
        </w:rPr>
        <w:t>Нормативы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администрации Чекундинского сельского поселения Верхнебуреинского муниципального района Хабаровского края</w:t>
      </w:r>
    </w:p>
    <w:p w:rsidR="007B4129" w:rsidRPr="007B4129" w:rsidRDefault="007B4129" w:rsidP="007B412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61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96"/>
        <w:gridCol w:w="921"/>
        <w:gridCol w:w="567"/>
        <w:gridCol w:w="567"/>
        <w:gridCol w:w="568"/>
        <w:gridCol w:w="590"/>
        <w:gridCol w:w="544"/>
        <w:gridCol w:w="612"/>
        <w:gridCol w:w="499"/>
        <w:gridCol w:w="707"/>
        <w:gridCol w:w="719"/>
        <w:gridCol w:w="701"/>
        <w:gridCol w:w="689"/>
        <w:gridCol w:w="567"/>
        <w:gridCol w:w="567"/>
        <w:gridCol w:w="751"/>
        <w:gridCol w:w="685"/>
        <w:gridCol w:w="709"/>
        <w:gridCol w:w="566"/>
        <w:gridCol w:w="721"/>
        <w:gridCol w:w="706"/>
        <w:gridCol w:w="708"/>
        <w:gridCol w:w="1145"/>
      </w:tblGrid>
      <w:tr w:rsidR="007B4129" w:rsidRPr="007B4129" w:rsidTr="007B4129">
        <w:trPr>
          <w:trHeight w:val="470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 w:right="-37"/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Структурное подразделение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 w:right="-37"/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Должность (специальность,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 w:right="-37"/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Количество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 w:right="-37"/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Тарифная ставка</w:t>
            </w:r>
          </w:p>
        </w:tc>
        <w:tc>
          <w:tcPr>
            <w:tcW w:w="127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Надбавки, руб.</w:t>
            </w:r>
          </w:p>
        </w:tc>
      </w:tr>
      <w:tr w:rsidR="007B4129" w:rsidRPr="007B4129" w:rsidTr="00042BC2">
        <w:trPr>
          <w:gridAfter w:val="1"/>
          <w:wAfter w:w="1145" w:type="dxa"/>
          <w:trHeight w:val="52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код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профессия), разряд,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штатных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(оклад) и пр.,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выслуга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сложность и напряженность; ОУ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proofErr w:type="spellStart"/>
            <w:r w:rsidRPr="007B4129">
              <w:rPr>
                <w:sz w:val="12"/>
                <w:szCs w:val="20"/>
              </w:rPr>
              <w:t>ежем</w:t>
            </w:r>
            <w:proofErr w:type="spellEnd"/>
            <w:r w:rsidRPr="007B4129">
              <w:rPr>
                <w:sz w:val="12"/>
                <w:szCs w:val="20"/>
              </w:rPr>
              <w:t>. денежное поощрение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премия (2оклада) 16,67%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доплата за классный чин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 xml:space="preserve">Северные </w:t>
            </w:r>
            <w:proofErr w:type="spellStart"/>
            <w:r w:rsidRPr="007B4129">
              <w:rPr>
                <w:sz w:val="12"/>
                <w:szCs w:val="20"/>
              </w:rPr>
              <w:t>надб</w:t>
            </w:r>
            <w:proofErr w:type="spellEnd"/>
            <w:r w:rsidRPr="007B4129">
              <w:rPr>
                <w:sz w:val="12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Доплата до М</w:t>
            </w:r>
            <w:r w:rsidR="00042BC2">
              <w:rPr>
                <w:sz w:val="12"/>
                <w:szCs w:val="20"/>
              </w:rPr>
              <w:t xml:space="preserve">ЗП 11280 </w:t>
            </w:r>
            <w:proofErr w:type="spellStart"/>
            <w:r w:rsidR="00042BC2">
              <w:rPr>
                <w:sz w:val="12"/>
                <w:szCs w:val="20"/>
              </w:rPr>
              <w:t>руб</w:t>
            </w:r>
            <w:proofErr w:type="spell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b/>
                <w:sz w:val="12"/>
                <w:szCs w:val="20"/>
              </w:rPr>
            </w:pPr>
            <w:r w:rsidRPr="007B4129">
              <w:rPr>
                <w:b/>
                <w:sz w:val="12"/>
                <w:szCs w:val="20"/>
              </w:rPr>
              <w:t>Всего в месяц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b/>
                <w:sz w:val="12"/>
                <w:szCs w:val="20"/>
              </w:rPr>
            </w:pPr>
            <w:r w:rsidRPr="007B4129">
              <w:rPr>
                <w:b/>
                <w:sz w:val="14"/>
                <w:szCs w:val="20"/>
              </w:rPr>
              <w:t>В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Единовременная выплата к отпуску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Материальная помощь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b/>
                <w:sz w:val="12"/>
                <w:szCs w:val="20"/>
              </w:rPr>
            </w:pPr>
            <w:r w:rsidRPr="007B4129">
              <w:rPr>
                <w:b/>
                <w:sz w:val="14"/>
                <w:szCs w:val="20"/>
              </w:rPr>
              <w:t>Всего в год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 xml:space="preserve">Начисления на </w:t>
            </w:r>
            <w:proofErr w:type="gramStart"/>
            <w:r w:rsidRPr="007B4129">
              <w:rPr>
                <w:sz w:val="12"/>
                <w:szCs w:val="20"/>
              </w:rPr>
              <w:t>оплату  труда</w:t>
            </w:r>
            <w:proofErr w:type="gramEnd"/>
            <w:r w:rsidRPr="007B4129">
              <w:rPr>
                <w:sz w:val="12"/>
                <w:szCs w:val="20"/>
              </w:rPr>
              <w:t xml:space="preserve"> 30,2%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7B4129" w:rsidP="007B4129">
            <w:pPr>
              <w:ind w:left="-106" w:right="-111"/>
              <w:jc w:val="center"/>
              <w:rPr>
                <w:b/>
                <w:sz w:val="12"/>
                <w:szCs w:val="20"/>
              </w:rPr>
            </w:pPr>
            <w:r w:rsidRPr="007B4129">
              <w:rPr>
                <w:b/>
                <w:sz w:val="14"/>
                <w:szCs w:val="20"/>
              </w:rPr>
              <w:t>ИТОГО</w:t>
            </w:r>
          </w:p>
        </w:tc>
      </w:tr>
      <w:tr w:rsidR="007B4129" w:rsidRPr="007B4129" w:rsidTr="00042BC2">
        <w:trPr>
          <w:gridAfter w:val="1"/>
          <w:wAfter w:w="1145" w:type="dxa"/>
          <w:trHeight w:val="133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ind w:left="-93"/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79"/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(</w:t>
            </w:r>
            <w:proofErr w:type="gramStart"/>
            <w:r w:rsidRPr="007B4129">
              <w:rPr>
                <w:sz w:val="12"/>
                <w:szCs w:val="20"/>
              </w:rPr>
              <w:t xml:space="preserve">категория)   </w:t>
            </w:r>
            <w:proofErr w:type="gramEnd"/>
            <w:r w:rsidRPr="007B4129">
              <w:rPr>
                <w:sz w:val="12"/>
                <w:szCs w:val="20"/>
              </w:rPr>
              <w:t xml:space="preserve">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руб.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proofErr w:type="spellStart"/>
            <w:r w:rsidRPr="007B4129">
              <w:rPr>
                <w:sz w:val="12"/>
                <w:szCs w:val="20"/>
              </w:rPr>
              <w:t>руб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proofErr w:type="spellStart"/>
            <w:r w:rsidRPr="007B4129">
              <w:rPr>
                <w:sz w:val="12"/>
                <w:szCs w:val="20"/>
              </w:rPr>
              <w:t>руб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proofErr w:type="spellStart"/>
            <w:r w:rsidRPr="007B4129">
              <w:rPr>
                <w:sz w:val="12"/>
                <w:szCs w:val="20"/>
              </w:rPr>
              <w:t>руб</w:t>
            </w:r>
            <w:proofErr w:type="spellEnd"/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sz w:val="12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sz w:val="12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6"/>
              </w:rPr>
            </w:pPr>
            <w:r w:rsidRPr="007B4129">
              <w:rPr>
                <w:sz w:val="12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6"/>
              </w:rPr>
            </w:pPr>
            <w:r w:rsidRPr="007B4129">
              <w:rPr>
                <w:sz w:val="12"/>
                <w:szCs w:val="16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sz w:val="12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b/>
                <w:sz w:val="12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b/>
                <w:sz w:val="12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sz w:val="12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sz w:val="12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b/>
                <w:sz w:val="12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sz w:val="12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rPr>
                <w:b/>
                <w:sz w:val="12"/>
                <w:szCs w:val="20"/>
              </w:rPr>
            </w:pPr>
          </w:p>
        </w:tc>
      </w:tr>
      <w:tr w:rsidR="007B4129" w:rsidRPr="007B4129" w:rsidTr="00042BC2">
        <w:trPr>
          <w:gridAfter w:val="1"/>
          <w:wAfter w:w="1145" w:type="dxa"/>
          <w:trHeight w:val="10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  <w:r>
              <w:rPr>
                <w:sz w:val="12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  <w:r>
              <w:rPr>
                <w:sz w:val="12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  <w:r>
              <w:rPr>
                <w:sz w:val="12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  <w:r>
              <w:rPr>
                <w:sz w:val="12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2</w:t>
            </w:r>
            <w:r>
              <w:rPr>
                <w:sz w:val="12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2</w:t>
            </w:r>
            <w:r>
              <w:rPr>
                <w:sz w:val="12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2</w:t>
            </w:r>
            <w:r>
              <w:rPr>
                <w:sz w:val="12"/>
                <w:szCs w:val="20"/>
              </w:rPr>
              <w:t>3</w:t>
            </w:r>
          </w:p>
        </w:tc>
      </w:tr>
      <w:tr w:rsidR="007B4129" w:rsidRPr="007B4129" w:rsidTr="00042BC2">
        <w:trPr>
          <w:gridAfter w:val="1"/>
          <w:wAfter w:w="1145" w:type="dxa"/>
          <w:trHeight w:val="3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/>
              <w:rPr>
                <w:sz w:val="10"/>
                <w:szCs w:val="20"/>
              </w:rPr>
            </w:pPr>
            <w:r w:rsidRPr="007B4129">
              <w:rPr>
                <w:sz w:val="10"/>
                <w:szCs w:val="20"/>
              </w:rPr>
              <w:t>администрация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0102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ind w:right="-108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Глава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4212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10%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421,2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1,</w:t>
            </w:r>
            <w:r w:rsidR="00042BC2">
              <w:rPr>
                <w:sz w:val="12"/>
                <w:szCs w:val="12"/>
              </w:rPr>
              <w:t>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5265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16426,8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spacing w:after="200" w:line="276" w:lineRule="auto"/>
              <w:rPr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13162,5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13162,5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52650,00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631800,00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16848,00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sz w:val="12"/>
                <w:szCs w:val="12"/>
                <w:lang w:eastAsia="en-US"/>
              </w:rPr>
              <w:t>8 424,00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657072,00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198435,74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855507,74</w:t>
            </w:r>
          </w:p>
        </w:tc>
      </w:tr>
      <w:tr w:rsidR="007B4129" w:rsidRPr="007B4129" w:rsidTr="00042BC2">
        <w:trPr>
          <w:gridAfter w:val="1"/>
          <w:wAfter w:w="1145" w:type="dxa"/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/>
              <w:rPr>
                <w:sz w:val="10"/>
                <w:szCs w:val="20"/>
              </w:rPr>
            </w:pPr>
            <w:r w:rsidRPr="007B4129">
              <w:rPr>
                <w:sz w:val="10"/>
                <w:szCs w:val="20"/>
              </w:rPr>
              <w:t>администрация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0104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right="-108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3219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15%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482,85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1931,4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10300,8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536,61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8727,33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8727,33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34909,31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418911,78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sz w:val="12"/>
                <w:szCs w:val="12"/>
                <w:lang w:eastAsia="en-US"/>
              </w:rPr>
              <w:t>12 876,00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sz w:val="12"/>
                <w:szCs w:val="12"/>
                <w:lang w:eastAsia="en-US"/>
              </w:rPr>
              <w:t>6 438,00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438225,78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132344,18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570569,96</w:t>
            </w:r>
          </w:p>
        </w:tc>
      </w:tr>
      <w:tr w:rsidR="007B4129" w:rsidRPr="007B4129" w:rsidTr="00042BC2">
        <w:trPr>
          <w:gridAfter w:val="1"/>
          <w:wAfter w:w="1145" w:type="dxa"/>
          <w:trHeight w:val="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/>
              <w:rPr>
                <w:sz w:val="10"/>
                <w:szCs w:val="20"/>
              </w:rPr>
            </w:pPr>
            <w:r w:rsidRPr="007B4129">
              <w:rPr>
                <w:sz w:val="10"/>
                <w:szCs w:val="20"/>
              </w:rPr>
              <w:t>администрация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0104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right="-108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Ведущий 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3188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7B4129" w:rsidRPr="007B4129">
              <w:rPr>
                <w:sz w:val="12"/>
                <w:szCs w:val="1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3,</w:t>
            </w:r>
            <w:r w:rsidR="00042BC2">
              <w:rPr>
                <w:sz w:val="12"/>
                <w:szCs w:val="12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10201,6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531,44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7916,92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7916,92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31667,68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380012,15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sz w:val="12"/>
                <w:szCs w:val="12"/>
                <w:lang w:eastAsia="en-US"/>
              </w:rPr>
              <w:t>12 752,00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sz w:val="12"/>
                <w:szCs w:val="12"/>
                <w:lang w:eastAsia="en-US"/>
              </w:rPr>
              <w:t>6 376,00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399140,15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120540,33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519680,48</w:t>
            </w:r>
          </w:p>
        </w:tc>
      </w:tr>
      <w:tr w:rsidR="007B4129" w:rsidRPr="007B4129" w:rsidTr="00042BC2">
        <w:trPr>
          <w:gridAfter w:val="1"/>
          <w:wAfter w:w="1145" w:type="dxa"/>
          <w:trHeight w:val="28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93"/>
              <w:rPr>
                <w:sz w:val="10"/>
                <w:szCs w:val="20"/>
              </w:rPr>
            </w:pPr>
            <w:r w:rsidRPr="007B4129">
              <w:rPr>
                <w:sz w:val="10"/>
                <w:szCs w:val="20"/>
              </w:rPr>
              <w:t>администрация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0104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right="-108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Уборщик служебных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12"/>
              </w:rPr>
            </w:pPr>
            <w:r w:rsidRPr="007B4129">
              <w:rPr>
                <w:sz w:val="12"/>
                <w:szCs w:val="12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265,63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spacing w:after="200" w:line="276" w:lineRule="auto"/>
              <w:rPr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664,06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664,06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8623,75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11280,00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135360,00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29" w:rsidRPr="007B4129" w:rsidRDefault="007B4129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2125</w:t>
            </w:r>
            <w:r w:rsidR="007B4129" w:rsidRPr="007B4129">
              <w:rPr>
                <w:rFonts w:eastAsia="Calibri"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137485,00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41520,47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042BC2" w:rsidP="007B4129">
            <w:pPr>
              <w:ind w:left="-100" w:right="-116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179005,47</w:t>
            </w:r>
          </w:p>
        </w:tc>
      </w:tr>
      <w:tr w:rsidR="007B4129" w:rsidRPr="007B4129" w:rsidTr="00042BC2">
        <w:trPr>
          <w:gridAfter w:val="1"/>
          <w:wAfter w:w="1145" w:type="dxa"/>
          <w:trHeight w:val="32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right"/>
              <w:rPr>
                <w:b/>
                <w:sz w:val="12"/>
                <w:szCs w:val="20"/>
              </w:rPr>
            </w:pPr>
            <w:r w:rsidRPr="007B4129">
              <w:rPr>
                <w:b/>
                <w:sz w:val="14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jc w:val="center"/>
              <w:rPr>
                <w:sz w:val="12"/>
                <w:szCs w:val="20"/>
              </w:rPr>
            </w:pPr>
            <w:r w:rsidRPr="007B4129">
              <w:rPr>
                <w:sz w:val="12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12744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spacing w:after="200" w:line="276" w:lineRule="auto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b/>
                <w:sz w:val="12"/>
                <w:szCs w:val="12"/>
                <w:lang w:eastAsia="en-US"/>
              </w:rPr>
              <w:t>904,05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spacing w:after="200" w:line="276" w:lineRule="auto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9109,20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7B4129" w:rsidP="007B4129">
            <w:pPr>
              <w:spacing w:after="200" w:line="276" w:lineRule="auto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36929,20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1333,67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29" w:rsidRPr="007B4129" w:rsidRDefault="00042BC2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984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915127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30470,81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3920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30470,81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3920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8623,75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00" w:fill="auto"/>
            <w:vAlign w:val="center"/>
            <w:hideMark/>
          </w:tcPr>
          <w:p w:rsidR="007B4129" w:rsidRPr="007B4129" w:rsidRDefault="007B3920" w:rsidP="007B4129">
            <w:pPr>
              <w:ind w:left="-108" w:right="-108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130506,99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  <w:hideMark/>
          </w:tcPr>
          <w:p w:rsidR="007B4129" w:rsidRPr="007B4129" w:rsidRDefault="007B3920" w:rsidP="007B4129">
            <w:pPr>
              <w:ind w:left="-108" w:right="-108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1566083,93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4129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7B4129">
              <w:rPr>
                <w:rFonts w:eastAsia="Calibri"/>
                <w:b/>
                <w:sz w:val="12"/>
                <w:szCs w:val="12"/>
                <w:lang w:eastAsia="en-US"/>
              </w:rPr>
              <w:t>42 476,00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3920" w:rsidP="007B4129">
            <w:pPr>
              <w:ind w:left="-108" w:right="-108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23363,00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B050" w:fill="auto"/>
            <w:vAlign w:val="center"/>
            <w:hideMark/>
          </w:tcPr>
          <w:p w:rsidR="007B4129" w:rsidRPr="007B4129" w:rsidRDefault="007B3920" w:rsidP="007B4129">
            <w:pPr>
              <w:ind w:left="-108" w:right="-108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1631922,93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129" w:rsidRPr="007B4129" w:rsidRDefault="007B3920" w:rsidP="007B4129">
            <w:pPr>
              <w:ind w:left="-108" w:right="-108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492840,72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B050" w:fill="auto"/>
            <w:vAlign w:val="center"/>
            <w:hideMark/>
          </w:tcPr>
          <w:p w:rsidR="007B4129" w:rsidRPr="007B4129" w:rsidRDefault="007B3920" w:rsidP="007B4129">
            <w:pPr>
              <w:ind w:left="-108" w:right="-108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2124763,65</w:t>
            </w:r>
          </w:p>
        </w:tc>
      </w:tr>
    </w:tbl>
    <w:p w:rsidR="007B4129" w:rsidRPr="006E0284" w:rsidRDefault="007B4129" w:rsidP="00C32792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8A5B70" w:rsidRPr="006E0284" w:rsidRDefault="008A5B70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sectPr w:rsidR="008A5B70" w:rsidRPr="006E0284" w:rsidSect="00DB3271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21E" w:rsidRDefault="0086421E" w:rsidP="002D3A78">
      <w:r>
        <w:separator/>
      </w:r>
    </w:p>
  </w:endnote>
  <w:endnote w:type="continuationSeparator" w:id="0">
    <w:p w:rsidR="0086421E" w:rsidRDefault="0086421E" w:rsidP="002D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21E" w:rsidRDefault="0086421E" w:rsidP="002D3A78">
      <w:r>
        <w:separator/>
      </w:r>
    </w:p>
  </w:footnote>
  <w:footnote w:type="continuationSeparator" w:id="0">
    <w:p w:rsidR="0086421E" w:rsidRDefault="0086421E" w:rsidP="002D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153"/>
    <w:multiLevelType w:val="hybridMultilevel"/>
    <w:tmpl w:val="398AE8D2"/>
    <w:lvl w:ilvl="0" w:tplc="F3DE21A6">
      <w:start w:val="3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BC181B"/>
    <w:multiLevelType w:val="hybridMultilevel"/>
    <w:tmpl w:val="DFDA4D5A"/>
    <w:lvl w:ilvl="0" w:tplc="53925FF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390B"/>
    <w:multiLevelType w:val="multilevel"/>
    <w:tmpl w:val="A614DC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3A1"/>
    <w:rsid w:val="0002036F"/>
    <w:rsid w:val="00035C1A"/>
    <w:rsid w:val="00042BC2"/>
    <w:rsid w:val="00076A76"/>
    <w:rsid w:val="00097824"/>
    <w:rsid w:val="000B42E4"/>
    <w:rsid w:val="000E2755"/>
    <w:rsid w:val="000F49AE"/>
    <w:rsid w:val="001B3FB6"/>
    <w:rsid w:val="0026479D"/>
    <w:rsid w:val="00270FE9"/>
    <w:rsid w:val="002C49A3"/>
    <w:rsid w:val="002D3A78"/>
    <w:rsid w:val="002F23FD"/>
    <w:rsid w:val="0030385A"/>
    <w:rsid w:val="00311A56"/>
    <w:rsid w:val="003451BC"/>
    <w:rsid w:val="00353D59"/>
    <w:rsid w:val="00374FDB"/>
    <w:rsid w:val="00393543"/>
    <w:rsid w:val="003B0D6E"/>
    <w:rsid w:val="003E09DF"/>
    <w:rsid w:val="003F7170"/>
    <w:rsid w:val="00467512"/>
    <w:rsid w:val="004905F0"/>
    <w:rsid w:val="004A5E58"/>
    <w:rsid w:val="005631B4"/>
    <w:rsid w:val="00567734"/>
    <w:rsid w:val="005F5977"/>
    <w:rsid w:val="006067F6"/>
    <w:rsid w:val="006206B7"/>
    <w:rsid w:val="006543AB"/>
    <w:rsid w:val="00655789"/>
    <w:rsid w:val="00671224"/>
    <w:rsid w:val="006721DF"/>
    <w:rsid w:val="006A5491"/>
    <w:rsid w:val="006E0284"/>
    <w:rsid w:val="00704F27"/>
    <w:rsid w:val="007474B6"/>
    <w:rsid w:val="007547F2"/>
    <w:rsid w:val="007839BD"/>
    <w:rsid w:val="00786305"/>
    <w:rsid w:val="007A7256"/>
    <w:rsid w:val="007B2C35"/>
    <w:rsid w:val="007B3920"/>
    <w:rsid w:val="007B4129"/>
    <w:rsid w:val="007F4D7B"/>
    <w:rsid w:val="0082363E"/>
    <w:rsid w:val="0086421E"/>
    <w:rsid w:val="0087088C"/>
    <w:rsid w:val="008864FC"/>
    <w:rsid w:val="0089435D"/>
    <w:rsid w:val="008A5B70"/>
    <w:rsid w:val="00907746"/>
    <w:rsid w:val="00915127"/>
    <w:rsid w:val="00933343"/>
    <w:rsid w:val="00934202"/>
    <w:rsid w:val="009C79BD"/>
    <w:rsid w:val="009D4BD1"/>
    <w:rsid w:val="009E4A5D"/>
    <w:rsid w:val="00A011D3"/>
    <w:rsid w:val="00A31D72"/>
    <w:rsid w:val="00A507B1"/>
    <w:rsid w:val="00A67F62"/>
    <w:rsid w:val="00AD5D1F"/>
    <w:rsid w:val="00B34E11"/>
    <w:rsid w:val="00B376F9"/>
    <w:rsid w:val="00B95DD5"/>
    <w:rsid w:val="00BB70F7"/>
    <w:rsid w:val="00BF5A17"/>
    <w:rsid w:val="00C32792"/>
    <w:rsid w:val="00C51641"/>
    <w:rsid w:val="00CA17F3"/>
    <w:rsid w:val="00CA49B6"/>
    <w:rsid w:val="00CA73A1"/>
    <w:rsid w:val="00CC0923"/>
    <w:rsid w:val="00CC5231"/>
    <w:rsid w:val="00CE1E0C"/>
    <w:rsid w:val="00D11370"/>
    <w:rsid w:val="00D201FA"/>
    <w:rsid w:val="00D43027"/>
    <w:rsid w:val="00D57542"/>
    <w:rsid w:val="00D66920"/>
    <w:rsid w:val="00DA1C94"/>
    <w:rsid w:val="00DB3271"/>
    <w:rsid w:val="00DD5A42"/>
    <w:rsid w:val="00E030A6"/>
    <w:rsid w:val="00E13F40"/>
    <w:rsid w:val="00E23D11"/>
    <w:rsid w:val="00E43409"/>
    <w:rsid w:val="00E544C1"/>
    <w:rsid w:val="00E84A86"/>
    <w:rsid w:val="00E97F41"/>
    <w:rsid w:val="00EC2D30"/>
    <w:rsid w:val="00EE00B4"/>
    <w:rsid w:val="00EF44AA"/>
    <w:rsid w:val="00F73CDD"/>
    <w:rsid w:val="00F90327"/>
    <w:rsid w:val="00FC7916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50F9"/>
  <w15:docId w15:val="{31AFCD52-BBD7-480E-81F1-B93D5F08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8864F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864F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C52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5231"/>
  </w:style>
  <w:style w:type="paragraph" w:customStyle="1" w:styleId="ConsPlusNormal">
    <w:name w:val="ConsPlusNormal"/>
    <w:rsid w:val="002C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2020-01-20T02:36:00Z</cp:lastPrinted>
  <dcterms:created xsi:type="dcterms:W3CDTF">2017-11-14T05:37:00Z</dcterms:created>
  <dcterms:modified xsi:type="dcterms:W3CDTF">2020-01-21T01:49:00Z</dcterms:modified>
</cp:coreProperties>
</file>