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B90" w:rsidRDefault="007E0F6F" w:rsidP="007E0F6F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  <w:r w:rsidR="0017073C">
        <w:rPr>
          <w:rFonts w:ascii="Times New Roman" w:hAnsi="Times New Roman"/>
          <w:sz w:val="28"/>
          <w:szCs w:val="28"/>
        </w:rPr>
        <w:t>ы</w:t>
      </w:r>
      <w:r w:rsidRPr="007E0F6F">
        <w:rPr>
          <w:rFonts w:ascii="Times New Roman" w:hAnsi="Times New Roman"/>
          <w:sz w:val="28"/>
          <w:szCs w:val="28"/>
        </w:rPr>
        <w:t xml:space="preserve"> </w:t>
      </w:r>
      <w:r w:rsidR="0017073C">
        <w:rPr>
          <w:rFonts w:ascii="Times New Roman" w:hAnsi="Times New Roman"/>
          <w:sz w:val="28"/>
          <w:szCs w:val="28"/>
        </w:rPr>
        <w:t>правила</w:t>
      </w:r>
      <w:r w:rsidRPr="007E0F6F">
        <w:rPr>
          <w:rFonts w:ascii="Times New Roman" w:hAnsi="Times New Roman"/>
          <w:sz w:val="28"/>
          <w:szCs w:val="28"/>
        </w:rPr>
        <w:t xml:space="preserve"> разработки и согласования плана мероприятий по выявлению и оценке объектов накопленного вреда окружающей среде</w:t>
      </w:r>
      <w:r w:rsidR="0017073C" w:rsidRPr="0017073C">
        <w:rPr>
          <w:rFonts w:ascii="Times New Roman" w:hAnsi="Times New Roman"/>
          <w:sz w:val="28"/>
          <w:szCs w:val="28"/>
        </w:rPr>
        <w:t xml:space="preserve"> </w:t>
      </w:r>
      <w:r w:rsidR="0017073C" w:rsidRPr="007E0F6F">
        <w:rPr>
          <w:rFonts w:ascii="Times New Roman" w:hAnsi="Times New Roman"/>
          <w:sz w:val="28"/>
          <w:szCs w:val="28"/>
        </w:rPr>
        <w:t>субъекта Р</w:t>
      </w:r>
      <w:r w:rsidR="0017073C">
        <w:rPr>
          <w:rFonts w:ascii="Times New Roman" w:hAnsi="Times New Roman"/>
          <w:sz w:val="28"/>
          <w:szCs w:val="28"/>
        </w:rPr>
        <w:t xml:space="preserve">оссийской </w:t>
      </w:r>
      <w:r w:rsidR="0017073C" w:rsidRPr="007E0F6F">
        <w:rPr>
          <w:rFonts w:ascii="Times New Roman" w:hAnsi="Times New Roman"/>
          <w:sz w:val="28"/>
          <w:szCs w:val="28"/>
        </w:rPr>
        <w:t>Ф</w:t>
      </w:r>
      <w:r w:rsidR="00CB5AED">
        <w:rPr>
          <w:rFonts w:ascii="Times New Roman" w:hAnsi="Times New Roman"/>
          <w:sz w:val="28"/>
          <w:szCs w:val="28"/>
        </w:rPr>
        <w:t>едерации</w:t>
      </w:r>
    </w:p>
    <w:p w:rsidR="00CB5AED" w:rsidRPr="007E0F6F" w:rsidRDefault="00CB5AED" w:rsidP="00CB5AED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52CF1" w:rsidRPr="006B370D" w:rsidRDefault="0017073C" w:rsidP="007A11D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73C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7073C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Pr="007E0F6F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7E0F6F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17073C">
        <w:rPr>
          <w:rFonts w:ascii="Times New Roman" w:hAnsi="Times New Roman" w:cs="Times New Roman"/>
          <w:sz w:val="28"/>
          <w:szCs w:val="28"/>
        </w:rPr>
        <w:t xml:space="preserve"> от 02.08.2022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7073C">
        <w:rPr>
          <w:rFonts w:ascii="Times New Roman" w:hAnsi="Times New Roman" w:cs="Times New Roman"/>
          <w:sz w:val="28"/>
          <w:szCs w:val="28"/>
        </w:rPr>
        <w:t xml:space="preserve"> 1370 </w:t>
      </w:r>
      <w:r>
        <w:rPr>
          <w:rFonts w:ascii="Times New Roman" w:hAnsi="Times New Roman" w:cs="Times New Roman"/>
          <w:sz w:val="28"/>
          <w:szCs w:val="28"/>
        </w:rPr>
        <w:t>утверждены Правила</w:t>
      </w:r>
      <w:r w:rsidRPr="0017073C">
        <w:rPr>
          <w:rFonts w:ascii="Times New Roman" w:hAnsi="Times New Roman" w:cs="Times New Roman"/>
          <w:sz w:val="28"/>
          <w:szCs w:val="28"/>
        </w:rPr>
        <w:t xml:space="preserve"> разработки и согласования плана мероприятий, указанных в пункте 1 статьи 16.6, пункте 1 статьи 75.1 и пункте 1 статьи 78.2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7073C">
        <w:rPr>
          <w:rFonts w:ascii="Times New Roman" w:hAnsi="Times New Roman" w:cs="Times New Roman"/>
          <w:sz w:val="28"/>
          <w:szCs w:val="28"/>
        </w:rPr>
        <w:t>Об охране окружающей среды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7073C">
        <w:rPr>
          <w:rFonts w:ascii="Times New Roman" w:hAnsi="Times New Roman" w:cs="Times New Roman"/>
          <w:sz w:val="28"/>
          <w:szCs w:val="28"/>
        </w:rPr>
        <w:t>,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52CF1" w:rsidRPr="002D5F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Данное</w:t>
      </w:r>
      <w:r w:rsidR="00E52CF1">
        <w:rPr>
          <w:rFonts w:ascii="Times New Roman" w:hAnsi="Times New Roman" w:cs="Times New Roman"/>
          <w:sz w:val="28"/>
          <w:szCs w:val="28"/>
        </w:rPr>
        <w:t xml:space="preserve"> </w:t>
      </w:r>
      <w:r w:rsidR="007A11D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E52CF1">
        <w:rPr>
          <w:rFonts w:ascii="Times New Roman" w:hAnsi="Times New Roman" w:cs="Times New Roman"/>
          <w:sz w:val="28"/>
          <w:szCs w:val="28"/>
        </w:rPr>
        <w:t>опубликован</w:t>
      </w:r>
      <w:r w:rsidR="007A11D1">
        <w:rPr>
          <w:rFonts w:ascii="Times New Roman" w:hAnsi="Times New Roman" w:cs="Times New Roman"/>
          <w:sz w:val="28"/>
          <w:szCs w:val="28"/>
        </w:rPr>
        <w:t>о</w:t>
      </w:r>
      <w:r w:rsidR="00E52CF1">
        <w:rPr>
          <w:rFonts w:ascii="Times New Roman" w:hAnsi="Times New Roman" w:cs="Times New Roman"/>
          <w:sz w:val="28"/>
          <w:szCs w:val="28"/>
        </w:rPr>
        <w:t xml:space="preserve"> на официальном интернет-портале правовой информации </w:t>
      </w:r>
      <w:r w:rsidR="00E52CF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E52CF1" w:rsidRPr="006B370D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E52CF1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="00E52CF1" w:rsidRPr="006B370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52CF1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E52CF1" w:rsidRPr="006B370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52CF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52CF1" w:rsidRPr="006B370D">
        <w:rPr>
          <w:rFonts w:ascii="Times New Roman" w:hAnsi="Times New Roman" w:cs="Times New Roman"/>
          <w:sz w:val="28"/>
          <w:szCs w:val="28"/>
        </w:rPr>
        <w:t xml:space="preserve"> </w:t>
      </w:r>
      <w:r w:rsidR="007A11D1">
        <w:rPr>
          <w:rFonts w:ascii="Times New Roman" w:hAnsi="Times New Roman" w:cs="Times New Roman"/>
          <w:sz w:val="28"/>
          <w:szCs w:val="28"/>
        </w:rPr>
        <w:t>08</w:t>
      </w:r>
      <w:r w:rsidR="00E52CF1">
        <w:rPr>
          <w:rFonts w:ascii="Times New Roman" w:hAnsi="Times New Roman" w:cs="Times New Roman"/>
          <w:sz w:val="28"/>
          <w:szCs w:val="28"/>
        </w:rPr>
        <w:t>.0</w:t>
      </w:r>
      <w:r w:rsidR="007A11D1">
        <w:rPr>
          <w:rFonts w:ascii="Times New Roman" w:hAnsi="Times New Roman" w:cs="Times New Roman"/>
          <w:sz w:val="28"/>
          <w:szCs w:val="28"/>
        </w:rPr>
        <w:t>8</w:t>
      </w:r>
      <w:r w:rsidR="00E52CF1">
        <w:rPr>
          <w:rFonts w:ascii="Times New Roman" w:hAnsi="Times New Roman" w:cs="Times New Roman"/>
          <w:sz w:val="28"/>
          <w:szCs w:val="28"/>
        </w:rPr>
        <w:t>.2022</w:t>
      </w:r>
      <w:r w:rsidR="007A11D1">
        <w:rPr>
          <w:rFonts w:ascii="Times New Roman" w:hAnsi="Times New Roman" w:cs="Times New Roman"/>
          <w:sz w:val="28"/>
          <w:szCs w:val="28"/>
        </w:rPr>
        <w:t xml:space="preserve"> и в очередном выпуске «Собрание законодательства РФ» от 15.08.2022 № 33 (ст. 5901)</w:t>
      </w:r>
      <w:r w:rsidR="00E52CF1">
        <w:rPr>
          <w:rFonts w:ascii="Times New Roman" w:hAnsi="Times New Roman" w:cs="Times New Roman"/>
          <w:sz w:val="28"/>
          <w:szCs w:val="28"/>
        </w:rPr>
        <w:t>.</w:t>
      </w:r>
    </w:p>
    <w:p w:rsidR="007A11D1" w:rsidRPr="007A11D1" w:rsidRDefault="007A11D1" w:rsidP="007A11D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с 1 </w:t>
      </w:r>
      <w:r w:rsidRPr="007A11D1">
        <w:rPr>
          <w:rFonts w:ascii="Times New Roman" w:hAnsi="Times New Roman" w:cs="Times New Roman"/>
          <w:sz w:val="28"/>
          <w:szCs w:val="28"/>
        </w:rPr>
        <w:t xml:space="preserve">сентября </w:t>
      </w:r>
      <w:r>
        <w:rPr>
          <w:rFonts w:ascii="Times New Roman" w:hAnsi="Times New Roman" w:cs="Times New Roman"/>
          <w:sz w:val="28"/>
          <w:szCs w:val="28"/>
        </w:rPr>
        <w:t>текущего года</w:t>
      </w:r>
      <w:r w:rsidRPr="007A11D1">
        <w:rPr>
          <w:rFonts w:ascii="Times New Roman" w:hAnsi="Times New Roman" w:cs="Times New Roman"/>
          <w:sz w:val="28"/>
          <w:szCs w:val="28"/>
        </w:rPr>
        <w:t xml:space="preserve"> устанавливается порядок разработки и согласования плана ме</w:t>
      </w:r>
      <w:bookmarkStart w:id="0" w:name="_GoBack"/>
      <w:bookmarkEnd w:id="0"/>
      <w:r w:rsidRPr="007A11D1">
        <w:rPr>
          <w:rFonts w:ascii="Times New Roman" w:hAnsi="Times New Roman" w:cs="Times New Roman"/>
          <w:sz w:val="28"/>
          <w:szCs w:val="28"/>
        </w:rPr>
        <w:t xml:space="preserve">роприятий </w:t>
      </w:r>
      <w:r w:rsidR="00A725CA">
        <w:rPr>
          <w:rFonts w:ascii="Times New Roman" w:hAnsi="Times New Roman" w:cs="Times New Roman"/>
          <w:sz w:val="28"/>
          <w:szCs w:val="28"/>
        </w:rPr>
        <w:t>для субъектов</w:t>
      </w:r>
      <w:r w:rsidRPr="007A11D1">
        <w:rPr>
          <w:rFonts w:ascii="Times New Roman" w:hAnsi="Times New Roman" w:cs="Times New Roman"/>
          <w:sz w:val="28"/>
          <w:szCs w:val="28"/>
        </w:rPr>
        <w:t xml:space="preserve"> </w:t>
      </w:r>
      <w:r w:rsidRPr="0017073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7A11D1">
        <w:rPr>
          <w:rFonts w:ascii="Times New Roman" w:hAnsi="Times New Roman" w:cs="Times New Roman"/>
          <w:sz w:val="28"/>
          <w:szCs w:val="28"/>
        </w:rPr>
        <w:t xml:space="preserve"> по выявлению и оценке объектов накопленного вреда окружающей среде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7A11D1">
        <w:rPr>
          <w:rFonts w:ascii="Times New Roman" w:hAnsi="Times New Roman" w:cs="Times New Roman"/>
          <w:sz w:val="28"/>
          <w:szCs w:val="28"/>
        </w:rPr>
        <w:t xml:space="preserve">организации работ по его ликвидации в случае наличия объектов накопленного вреда </w:t>
      </w:r>
      <w:r w:rsidR="0051225B">
        <w:rPr>
          <w:rFonts w:ascii="Times New Roman" w:hAnsi="Times New Roman" w:cs="Times New Roman"/>
          <w:sz w:val="28"/>
          <w:szCs w:val="28"/>
        </w:rPr>
        <w:t xml:space="preserve">(далее – ОНВ) </w:t>
      </w:r>
      <w:r w:rsidRPr="007A11D1">
        <w:rPr>
          <w:rFonts w:ascii="Times New Roman" w:hAnsi="Times New Roman" w:cs="Times New Roman"/>
          <w:sz w:val="28"/>
          <w:szCs w:val="28"/>
        </w:rPr>
        <w:t>окружающей среде</w:t>
      </w:r>
      <w:r w:rsidR="0051225B">
        <w:rPr>
          <w:rFonts w:ascii="Times New Roman" w:hAnsi="Times New Roman" w:cs="Times New Roman"/>
          <w:sz w:val="28"/>
          <w:szCs w:val="28"/>
        </w:rPr>
        <w:t xml:space="preserve"> или</w:t>
      </w:r>
      <w:r w:rsidRPr="007A11D1">
        <w:rPr>
          <w:rFonts w:ascii="Times New Roman" w:hAnsi="Times New Roman" w:cs="Times New Roman"/>
          <w:sz w:val="28"/>
          <w:szCs w:val="28"/>
        </w:rPr>
        <w:t xml:space="preserve"> </w:t>
      </w:r>
      <w:r w:rsidR="0051225B">
        <w:rPr>
          <w:rFonts w:ascii="Times New Roman" w:hAnsi="Times New Roman" w:cs="Times New Roman"/>
          <w:sz w:val="28"/>
          <w:szCs w:val="28"/>
        </w:rPr>
        <w:t xml:space="preserve">при отсутствии ОНВ – </w:t>
      </w:r>
      <w:r w:rsidRPr="007A11D1">
        <w:rPr>
          <w:rFonts w:ascii="Times New Roman" w:hAnsi="Times New Roman" w:cs="Times New Roman"/>
          <w:sz w:val="28"/>
          <w:szCs w:val="28"/>
        </w:rPr>
        <w:t xml:space="preserve">иных мероприятий по предотвращению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7A11D1">
        <w:rPr>
          <w:rFonts w:ascii="Times New Roman" w:hAnsi="Times New Roman" w:cs="Times New Roman"/>
          <w:sz w:val="28"/>
          <w:szCs w:val="28"/>
        </w:rPr>
        <w:t xml:space="preserve">снижению негативного воздействия хозяйственной и иной деятельности на окружающую среду, сохранению и восстановлению природной среды, рациональному использованию и воспроизводству природных ресурсов, обеспечению экологической безопасности, финансирование которых планируется за счет средств бюджетов субъектов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7A11D1">
        <w:rPr>
          <w:rFonts w:ascii="Times New Roman" w:hAnsi="Times New Roman" w:cs="Times New Roman"/>
          <w:sz w:val="28"/>
          <w:szCs w:val="28"/>
        </w:rPr>
        <w:t>местных бюджетов, поступивших от платы за негативное воздействие на окружающую среду, штрафов, от платежей по искам о возмещении вреда, причиненного окружающей среде, а также состав такого плана и требования к его содержанию.</w:t>
      </w:r>
    </w:p>
    <w:p w:rsidR="007A11D1" w:rsidRPr="007A11D1" w:rsidRDefault="0051225B" w:rsidP="007A11D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</w:t>
      </w:r>
      <w:r w:rsidR="007A11D1" w:rsidRPr="007A11D1">
        <w:rPr>
          <w:rFonts w:ascii="Times New Roman" w:hAnsi="Times New Roman" w:cs="Times New Roman"/>
          <w:sz w:val="28"/>
          <w:szCs w:val="28"/>
        </w:rPr>
        <w:t xml:space="preserve"> план мероприятий включаются мероприятия по выявлению и оценке объектов накопленного вреда и иные мероприятия по утвержденному перечню, в том числе: мониторинг состояния и загрязнения окружающей среды на территориях объектов размещения отходов; проведение работ по ликвидации накопленного вреда окружающей среде; реализация специальных мер по охране объектов животного и растительного мира, занесенных в Красную книгу </w:t>
      </w:r>
      <w:r w:rsidRPr="0017073C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, и прочее.</w:t>
      </w:r>
    </w:p>
    <w:p w:rsidR="00485B90" w:rsidRDefault="00485B90" w:rsidP="00485B9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85B90" w:rsidRPr="003E6A12" w:rsidRDefault="002D5F00" w:rsidP="00485B90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Комсомольский</w:t>
      </w:r>
      <w:r w:rsidR="00485B90" w:rsidRPr="003E6A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-на-Амуре межрайонный </w:t>
      </w:r>
    </w:p>
    <w:p w:rsidR="00485B90" w:rsidRPr="003E6A12" w:rsidRDefault="00485B90" w:rsidP="00485B90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E6A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природоохранный прокурор                     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</w:t>
      </w:r>
      <w:r w:rsidR="001575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Г.В. Кулыгин</w:t>
      </w:r>
    </w:p>
    <w:sectPr w:rsidR="00485B90" w:rsidRPr="003E6A12" w:rsidSect="00B537E0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076B6"/>
    <w:multiLevelType w:val="hybridMultilevel"/>
    <w:tmpl w:val="D520CF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9EC4F96"/>
    <w:multiLevelType w:val="hybridMultilevel"/>
    <w:tmpl w:val="C518C9EC"/>
    <w:lvl w:ilvl="0" w:tplc="E930547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705"/>
    <w:rsid w:val="000213E8"/>
    <w:rsid w:val="00157517"/>
    <w:rsid w:val="0017073C"/>
    <w:rsid w:val="00190F88"/>
    <w:rsid w:val="001A6C10"/>
    <w:rsid w:val="001C0767"/>
    <w:rsid w:val="00202E1B"/>
    <w:rsid w:val="00207233"/>
    <w:rsid w:val="00253583"/>
    <w:rsid w:val="002D5F00"/>
    <w:rsid w:val="002E5E48"/>
    <w:rsid w:val="00324940"/>
    <w:rsid w:val="00326089"/>
    <w:rsid w:val="003D654E"/>
    <w:rsid w:val="003E6A12"/>
    <w:rsid w:val="0040519C"/>
    <w:rsid w:val="00485B90"/>
    <w:rsid w:val="004B4D05"/>
    <w:rsid w:val="004C31F5"/>
    <w:rsid w:val="0051225B"/>
    <w:rsid w:val="005E6BF9"/>
    <w:rsid w:val="006363DE"/>
    <w:rsid w:val="006C7104"/>
    <w:rsid w:val="00737B47"/>
    <w:rsid w:val="007A11D1"/>
    <w:rsid w:val="007E0F6F"/>
    <w:rsid w:val="008A77E3"/>
    <w:rsid w:val="008F5B15"/>
    <w:rsid w:val="00923BE6"/>
    <w:rsid w:val="009424D3"/>
    <w:rsid w:val="009D0273"/>
    <w:rsid w:val="00A725CA"/>
    <w:rsid w:val="00A833DC"/>
    <w:rsid w:val="00A92482"/>
    <w:rsid w:val="00AB1607"/>
    <w:rsid w:val="00B44358"/>
    <w:rsid w:val="00B537E0"/>
    <w:rsid w:val="00C326C6"/>
    <w:rsid w:val="00C91341"/>
    <w:rsid w:val="00CB5AED"/>
    <w:rsid w:val="00CC0705"/>
    <w:rsid w:val="00CD3396"/>
    <w:rsid w:val="00CD50E1"/>
    <w:rsid w:val="00CF1C84"/>
    <w:rsid w:val="00D742CC"/>
    <w:rsid w:val="00D964A5"/>
    <w:rsid w:val="00E52CF1"/>
    <w:rsid w:val="00E93509"/>
    <w:rsid w:val="00FA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ED410-3227-41BE-A43F-3D07C96C7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B96"/>
  </w:style>
  <w:style w:type="paragraph" w:styleId="1">
    <w:name w:val="heading 1"/>
    <w:basedOn w:val="a"/>
    <w:link w:val="10"/>
    <w:uiPriority w:val="9"/>
    <w:qFormat/>
    <w:rsid w:val="00CC07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07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CC0705"/>
    <w:rPr>
      <w:b/>
      <w:bCs/>
    </w:rPr>
  </w:style>
  <w:style w:type="character" w:styleId="a5">
    <w:name w:val="Hyperlink"/>
    <w:basedOn w:val="a0"/>
    <w:uiPriority w:val="99"/>
    <w:unhideWhenUsed/>
    <w:rsid w:val="00CC0705"/>
    <w:rPr>
      <w:color w:val="0000FF"/>
      <w:u w:val="single"/>
    </w:rPr>
  </w:style>
  <w:style w:type="character" w:customStyle="1" w:styleId="2">
    <w:name w:val="Основной текст (2)"/>
    <w:basedOn w:val="a0"/>
    <w:rsid w:val="008F5B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1C0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2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7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A7C1A-BFAE-4B96-879F-5A230A717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POM2</dc:creator>
  <cp:lastModifiedBy>User</cp:lastModifiedBy>
  <cp:revision>2</cp:revision>
  <cp:lastPrinted>2019-12-05T04:01:00Z</cp:lastPrinted>
  <dcterms:created xsi:type="dcterms:W3CDTF">2022-09-03T01:54:00Z</dcterms:created>
  <dcterms:modified xsi:type="dcterms:W3CDTF">2022-09-03T01:54:00Z</dcterms:modified>
</cp:coreProperties>
</file>