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D043" w14:textId="270F4757" w:rsidR="009B7338" w:rsidRDefault="00905FA3" w:rsidP="00905FA3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 w:rsidR="00487E8D">
        <w:rPr>
          <w:b/>
          <w:noProof/>
          <w:sz w:val="26"/>
          <w:szCs w:val="26"/>
        </w:rPr>
        <w:fldChar w:fldCharType="begin"/>
      </w:r>
      <w:r w:rsidR="00487E8D">
        <w:rPr>
          <w:b/>
          <w:noProof/>
          <w:sz w:val="26"/>
          <w:szCs w:val="26"/>
        </w:rPr>
        <w:instrText xml:space="preserve"> </w:instrText>
      </w:r>
      <w:r w:rsidR="00487E8D">
        <w:rPr>
          <w:b/>
          <w:noProof/>
          <w:sz w:val="26"/>
          <w:szCs w:val="26"/>
        </w:rPr>
        <w:instrText>INCLUDEPICTURE  "https://images.vector-images.com/27/khabarovsk_krai_coa_2016_n20605.jpg" \* MERGEFORMATINET</w:instrText>
      </w:r>
      <w:r w:rsidR="00487E8D">
        <w:rPr>
          <w:b/>
          <w:noProof/>
          <w:sz w:val="26"/>
          <w:szCs w:val="26"/>
        </w:rPr>
        <w:instrText xml:space="preserve"> </w:instrText>
      </w:r>
      <w:r w:rsidR="00487E8D">
        <w:rPr>
          <w:b/>
          <w:noProof/>
          <w:sz w:val="26"/>
          <w:szCs w:val="26"/>
        </w:rPr>
        <w:fldChar w:fldCharType="separate"/>
      </w:r>
      <w:r w:rsidR="00487E8D">
        <w:rPr>
          <w:b/>
          <w:noProof/>
          <w:sz w:val="26"/>
          <w:szCs w:val="26"/>
        </w:rPr>
        <w:pict w14:anchorId="53E8F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;visibility:visible">
            <v:imagedata r:id="rId5" r:href="rId6"/>
          </v:shape>
        </w:pict>
      </w:r>
      <w:r w:rsidR="00487E8D"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</w:p>
    <w:p w14:paraId="103096EC" w14:textId="6C0E9483" w:rsidR="00905FA3" w:rsidRPr="00905FA3" w:rsidRDefault="00905FA3" w:rsidP="0090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A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06646619" w14:textId="1DFAD129" w:rsidR="00905FA3" w:rsidRDefault="00905FA3" w:rsidP="0090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A3"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 w14:paraId="3A36CFDC" w14:textId="62FF6D11" w:rsidR="00905FA3" w:rsidRDefault="00905FA3" w:rsidP="0090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Верхнеберезинского муниципального района </w:t>
      </w:r>
    </w:p>
    <w:p w14:paraId="7C080754" w14:textId="78BC95DC" w:rsidR="00905FA3" w:rsidRDefault="00905FA3" w:rsidP="0090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75CDFF45" w14:textId="7AC6FF10" w:rsidR="00905FA3" w:rsidRDefault="00905FA3" w:rsidP="0090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3F289" w14:textId="78970908" w:rsidR="00905FA3" w:rsidRDefault="00905FA3" w:rsidP="0090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426573" w14:textId="72654809" w:rsidR="00905FA3" w:rsidRPr="00905FA3" w:rsidRDefault="00487E8D" w:rsidP="00905F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bookmarkStart w:id="0" w:name="_GoBack"/>
      <w:bookmarkEnd w:id="0"/>
      <w:r w:rsidR="00905FA3" w:rsidRPr="00905FA3">
        <w:rPr>
          <w:rFonts w:ascii="Times New Roman" w:hAnsi="Times New Roman" w:cs="Times New Roman"/>
          <w:b/>
          <w:sz w:val="28"/>
          <w:szCs w:val="28"/>
          <w:u w:val="single"/>
        </w:rPr>
        <w:t xml:space="preserve">.03.2022 </w:t>
      </w:r>
      <w:r w:rsidR="00905FA3" w:rsidRPr="00905FA3">
        <w:rPr>
          <w:rFonts w:ascii="Times New Roman" w:hAnsi="Times New Roman" w:cs="Times New Roman"/>
          <w:b/>
          <w:sz w:val="28"/>
          <w:szCs w:val="28"/>
        </w:rPr>
        <w:t>№</w:t>
      </w:r>
      <w:r w:rsidR="00905FA3" w:rsidRPr="00905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131</w:t>
      </w:r>
    </w:p>
    <w:p w14:paraId="46E5AA87" w14:textId="42F778FD" w:rsidR="00905FA3" w:rsidRDefault="00905FA3" w:rsidP="00905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FA3">
        <w:rPr>
          <w:rFonts w:ascii="Times New Roman" w:hAnsi="Times New Roman" w:cs="Times New Roman"/>
          <w:sz w:val="28"/>
          <w:szCs w:val="28"/>
        </w:rPr>
        <w:t>с. Чекунда</w:t>
      </w:r>
    </w:p>
    <w:p w14:paraId="2AE947E5" w14:textId="5277E8B1" w:rsidR="00905FA3" w:rsidRDefault="00905FA3" w:rsidP="00905F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C3A16" w14:textId="4CD98815" w:rsidR="00731469" w:rsidRDefault="00905FA3" w:rsidP="00905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Генеральный план Чекундинского сельского поселения Верхнебуреинского муниципального района хабаровского края</w:t>
      </w:r>
      <w:r w:rsidR="00F77C34">
        <w:rPr>
          <w:rFonts w:ascii="Times New Roman" w:hAnsi="Times New Roman" w:cs="Times New Roman"/>
          <w:sz w:val="28"/>
          <w:szCs w:val="28"/>
        </w:rPr>
        <w:t xml:space="preserve"> принятый решением Совета депутатов Чекундинского сельского поселения от 12.12.2013 №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02128" w14:textId="1F7D9BFA" w:rsidR="00905FA3" w:rsidRDefault="00905FA3" w:rsidP="00F77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D594DF" w14:textId="3CD00333" w:rsidR="00F77C34" w:rsidRDefault="00F77C34" w:rsidP="00F77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34">
        <w:rPr>
          <w:rFonts w:ascii="Times New Roman" w:hAnsi="Times New Roman" w:cs="Times New Roman"/>
          <w:sz w:val="28"/>
          <w:szCs w:val="28"/>
        </w:rPr>
        <w:t xml:space="preserve"> Внести в Генеральный план Чекундинского сельского поселения, принятый решением от 12.12.2013 № 16 «Об утверждении Генерального плана Чекундинского сельского поселения Верхнебуреинского муниципального района Хабаровского края» изменения</w:t>
      </w:r>
      <w:r w:rsidR="00930B04">
        <w:rPr>
          <w:rFonts w:ascii="Times New Roman" w:hAnsi="Times New Roman" w:cs="Times New Roman"/>
          <w:sz w:val="28"/>
          <w:szCs w:val="28"/>
        </w:rPr>
        <w:t>:</w:t>
      </w:r>
    </w:p>
    <w:p w14:paraId="13178D5A" w14:textId="5C89D8D9" w:rsidR="00930B04" w:rsidRDefault="00930B04" w:rsidP="00930B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зона затопления с реестровым номером 27:05-6.1242;</w:t>
      </w:r>
    </w:p>
    <w:p w14:paraId="6914C300" w14:textId="689913A0" w:rsidR="00930B04" w:rsidRDefault="00930B04" w:rsidP="00930B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подтопления 0,3 с реестровым номером 27:05-6.1243</w:t>
      </w:r>
    </w:p>
    <w:p w14:paraId="5392BD96" w14:textId="78389356" w:rsidR="00930B04" w:rsidRDefault="00930B04" w:rsidP="00930B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подтопления 2-3 с реестровым номером 27:05-6.1244</w:t>
      </w:r>
    </w:p>
    <w:p w14:paraId="2D794DF8" w14:textId="73EAA6C8" w:rsidR="00930B04" w:rsidRDefault="00930B04" w:rsidP="00930B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подтопления 0,3-0,7 до 1,2-2 с реестровым номером 27:05-6.1245.</w:t>
      </w:r>
    </w:p>
    <w:p w14:paraId="7EECA10B" w14:textId="4E637F53" w:rsidR="00F77C34" w:rsidRPr="00F77C34" w:rsidRDefault="00F77C34" w:rsidP="00F77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14:paraId="3835CD8F" w14:textId="5A187049" w:rsidR="00905FA3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7C3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14:paraId="76989840" w14:textId="5715D97E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7C45958E" w14:textId="1487602D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28814DEE" w14:textId="0397640E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61E6103A" w14:textId="5209622D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4D0841C5" w14:textId="50D01235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59576DD1" w14:textId="0A1CE0B7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10E594A4" w14:textId="528407FB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2E330F10" w14:textId="77D59B59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14:paraId="58B58A8F" w14:textId="697C0D80" w:rsid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Чекундинского </w:t>
      </w:r>
    </w:p>
    <w:p w14:paraId="571ED99D" w14:textId="3A4AF97D" w:rsidR="00F77C34" w:rsidRPr="00F77C34" w:rsidRDefault="00F77C34" w:rsidP="00F77C34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А.И. Зацемирный</w:t>
      </w:r>
    </w:p>
    <w:sectPr w:rsidR="00F77C34" w:rsidRPr="00F7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0042A"/>
    <w:multiLevelType w:val="multilevel"/>
    <w:tmpl w:val="5EA09F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8"/>
    <w:rsid w:val="00373293"/>
    <w:rsid w:val="00487E8D"/>
    <w:rsid w:val="00731469"/>
    <w:rsid w:val="007852B6"/>
    <w:rsid w:val="00905FA3"/>
    <w:rsid w:val="00930B04"/>
    <w:rsid w:val="009B7338"/>
    <w:rsid w:val="00F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85F6"/>
  <w15:chartTrackingRefBased/>
  <w15:docId w15:val="{5164CF7F-34F0-4191-9C53-52734653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2022-03-28T01:11:00Z</cp:lastPrinted>
  <dcterms:created xsi:type="dcterms:W3CDTF">2022-03-27T23:49:00Z</dcterms:created>
  <dcterms:modified xsi:type="dcterms:W3CDTF">2022-03-28T01:12:00Z</dcterms:modified>
</cp:coreProperties>
</file>