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</w:t>
      </w:r>
      <w:r w:rsidR="008605FA">
        <w:rPr>
          <w:b/>
        </w:rPr>
        <w:t>18</w:t>
      </w:r>
      <w:r>
        <w:rPr>
          <w:b/>
        </w:rPr>
        <w:t>.0</w:t>
      </w:r>
      <w:r w:rsidR="008605FA">
        <w:rPr>
          <w:b/>
        </w:rPr>
        <w:t>2</w:t>
      </w:r>
      <w:r>
        <w:rPr>
          <w:b/>
        </w:rPr>
        <w:t>.20</w:t>
      </w:r>
      <w:r w:rsidR="00B94B86">
        <w:rPr>
          <w:b/>
        </w:rPr>
        <w:t>2</w:t>
      </w:r>
      <w:r w:rsidR="008605FA">
        <w:rPr>
          <w:b/>
        </w:rPr>
        <w:t>2</w:t>
      </w:r>
      <w:r>
        <w:rPr>
          <w:b/>
        </w:rPr>
        <w:t xml:space="preserve">                   </w:t>
      </w:r>
      <w:r w:rsidR="008605FA">
        <w:rPr>
          <w:b/>
        </w:rPr>
        <w:t>1</w:t>
      </w:r>
      <w:r>
        <w:rPr>
          <w:b/>
        </w:rPr>
        <w:t xml:space="preserve"> 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375E40" w:rsidRDefault="00375E40" w:rsidP="00375E40">
      <w:pPr>
        <w:pStyle w:val="1"/>
      </w:pPr>
      <w:bookmarkStart w:id="0" w:name="_Hlk33196165"/>
      <w:r>
        <w:t>Об утверждении паспортов населенных пунктов Чекундинского сельского поселения, подверженных угрозе природных пожаров</w:t>
      </w:r>
    </w:p>
    <w:bookmarkEnd w:id="0"/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ab/>
        <w:t>В соответствии с требованиями Федерального закона от 21.12.1994     № 69-ФЗ «О пожарной безопасности»,</w:t>
      </w:r>
      <w:r w:rsidR="00B47061">
        <w:rPr>
          <w:sz w:val="28"/>
        </w:rPr>
        <w:t xml:space="preserve"> Правил противопожарного режима в РФ, утвержденных Постановлением Правительства РФ п. 76 от 16.09.2020 № 1479</w:t>
      </w:r>
      <w:r>
        <w:rPr>
          <w:sz w:val="28"/>
        </w:rPr>
        <w:t>, администрация</w:t>
      </w:r>
      <w:r w:rsidRPr="00DC1357">
        <w:rPr>
          <w:sz w:val="28"/>
        </w:rPr>
        <w:t xml:space="preserve"> </w:t>
      </w:r>
      <w:r>
        <w:rPr>
          <w:sz w:val="28"/>
        </w:rPr>
        <w:t>Чекундинского сельского поселения</w:t>
      </w: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375E40" w:rsidRDefault="00375E40" w:rsidP="00E825E9">
      <w:pPr>
        <w:pStyle w:val="a3"/>
        <w:numPr>
          <w:ilvl w:val="0"/>
          <w:numId w:val="2"/>
        </w:numPr>
        <w:jc w:val="both"/>
      </w:pPr>
      <w:r>
        <w:t>Утвердить паспорт</w:t>
      </w:r>
      <w:r w:rsidR="00EC2C26">
        <w:t>а</w:t>
      </w:r>
      <w:r>
        <w:t xml:space="preserve"> населенных пунктов Чекундинского сельского</w:t>
      </w:r>
      <w:r w:rsidR="00E825E9">
        <w:t xml:space="preserve"> </w:t>
      </w:r>
      <w:r>
        <w:t>поселения, подверженных угрозе природных пожаров (Приложение 1, Приложение 2).</w:t>
      </w:r>
    </w:p>
    <w:p w:rsidR="00E825E9" w:rsidRDefault="00E825E9" w:rsidP="00E825E9">
      <w:pPr>
        <w:pStyle w:val="1"/>
        <w:ind w:firstLine="360"/>
      </w:pPr>
      <w:r>
        <w:rPr>
          <w:szCs w:val="28"/>
        </w:rPr>
        <w:t xml:space="preserve">2. </w:t>
      </w:r>
      <w:r w:rsidRPr="00E825E9">
        <w:rPr>
          <w:szCs w:val="28"/>
        </w:rPr>
        <w:t xml:space="preserve">Считать утратившим силу постановление </w:t>
      </w:r>
      <w:proofErr w:type="gramStart"/>
      <w:r w:rsidRPr="00E825E9">
        <w:rPr>
          <w:szCs w:val="28"/>
        </w:rPr>
        <w:t xml:space="preserve">от  </w:t>
      </w:r>
      <w:r w:rsidR="008605FA">
        <w:rPr>
          <w:szCs w:val="28"/>
        </w:rPr>
        <w:t>02</w:t>
      </w:r>
      <w:r w:rsidRPr="00E825E9">
        <w:rPr>
          <w:szCs w:val="28"/>
        </w:rPr>
        <w:t>.0</w:t>
      </w:r>
      <w:r w:rsidR="008605FA">
        <w:rPr>
          <w:szCs w:val="28"/>
        </w:rPr>
        <w:t>3</w:t>
      </w:r>
      <w:r w:rsidRPr="00E825E9">
        <w:rPr>
          <w:szCs w:val="28"/>
        </w:rPr>
        <w:t>.20</w:t>
      </w:r>
      <w:r w:rsidR="0094341F">
        <w:rPr>
          <w:szCs w:val="28"/>
        </w:rPr>
        <w:t>2</w:t>
      </w:r>
      <w:r w:rsidR="008605FA">
        <w:rPr>
          <w:szCs w:val="28"/>
        </w:rPr>
        <w:t>1</w:t>
      </w:r>
      <w:proofErr w:type="gramEnd"/>
      <w:r w:rsidRPr="00E825E9">
        <w:rPr>
          <w:szCs w:val="28"/>
        </w:rPr>
        <w:t xml:space="preserve"> № </w:t>
      </w:r>
      <w:r w:rsidR="008605FA">
        <w:rPr>
          <w:szCs w:val="28"/>
        </w:rPr>
        <w:t>34</w:t>
      </w:r>
      <w:r>
        <w:rPr>
          <w:szCs w:val="28"/>
        </w:rPr>
        <w:t xml:space="preserve"> «</w:t>
      </w:r>
      <w:r>
        <w:t>Об утверждении паспортов населенных пунктов Чекундинского сельского поселения, подверженных угрозе природных пожаров».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3</w:t>
      </w:r>
      <w:r w:rsidR="00375E40">
        <w:rPr>
          <w:sz w:val="28"/>
        </w:rPr>
        <w:t>.  Контроль за выполнением настоящего постановления оставляю за собой.</w:t>
      </w:r>
    </w:p>
    <w:p w:rsidR="00375E40" w:rsidRDefault="00E825E9" w:rsidP="00E825E9">
      <w:pPr>
        <w:ind w:firstLine="360"/>
        <w:jc w:val="both"/>
        <w:rPr>
          <w:sz w:val="28"/>
        </w:rPr>
      </w:pPr>
      <w:r>
        <w:rPr>
          <w:sz w:val="28"/>
        </w:rPr>
        <w:t>4</w:t>
      </w:r>
      <w:r w:rsidR="00375E40">
        <w:rPr>
          <w:sz w:val="28"/>
        </w:rPr>
        <w:t>.  Настоящее постановление вступает в силу со дня его опубликования (обнародования).</w:t>
      </w: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</w:p>
    <w:p w:rsidR="00375E40" w:rsidRDefault="00375E40" w:rsidP="00375E40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А.И. Зацемирный</w:t>
      </w:r>
    </w:p>
    <w:p w:rsidR="0074760C" w:rsidRDefault="00B412F4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/>
    <w:p w:rsidR="00B902C6" w:rsidRDefault="00B902C6" w:rsidP="00EC2C26"/>
    <w:p w:rsidR="00EC2C26" w:rsidRDefault="00EC2C26" w:rsidP="00EC2C26"/>
    <w:p w:rsidR="00B902C6" w:rsidRDefault="00B902C6" w:rsidP="00B902C6">
      <w:pPr>
        <w:jc w:val="right"/>
      </w:pPr>
      <w:r>
        <w:lastRenderedPageBreak/>
        <w:t>Приложение 1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  <w:sz w:val="24"/>
          <w:szCs w:val="24"/>
        </w:rPr>
        <w:t xml:space="preserve">                                             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8605FA">
        <w:t>18</w:t>
      </w:r>
      <w:r>
        <w:t xml:space="preserve"> "   </w:t>
      </w:r>
      <w:proofErr w:type="gramStart"/>
      <w:r w:rsidR="008605FA">
        <w:t>февраля</w:t>
      </w:r>
      <w:r>
        <w:t xml:space="preserve">  20</w:t>
      </w:r>
      <w:r w:rsidR="00E825E9">
        <w:t>2</w:t>
      </w:r>
      <w:r w:rsidR="008605FA">
        <w:t>2</w:t>
      </w:r>
      <w:proofErr w:type="gramEnd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bookmarkStart w:id="1" w:name="Par1703"/>
      <w:bookmarkEnd w:id="1"/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лесных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>Наименование населенного пункта:    с.Чекунда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bookmarkStart w:id="2" w:name="Par1711"/>
      <w:bookmarkEnd w:id="2"/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2,5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3" w:name="Par1729"/>
      <w:bookmarkEnd w:id="3"/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1883"/>
        <w:gridCol w:w="2501"/>
        <w:gridCol w:w="1999"/>
        <w:gridCol w:w="2586"/>
      </w:tblGrid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Наименование социального объекта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B902C6" w:rsidTr="00B94B86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ФАП с. Чекунда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B94B86">
            <w:pPr>
              <w:pStyle w:val="ConsPlusNormal"/>
              <w:ind w:firstLine="0"/>
            </w:pPr>
            <w:r>
              <w:t>с. Чекунда, ул. Центральная, 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4B86" w:rsidP="000A0B58">
            <w:pPr>
              <w:pStyle w:val="ConsPlusNormal"/>
              <w:jc w:val="center"/>
            </w:pPr>
            <w:r>
              <w:t>100-150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4" w:name="Par1761"/>
      <w:bookmarkEnd w:id="4"/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bookmarkStart w:id="5" w:name="Par1771"/>
      <w:bookmarkEnd w:id="5"/>
      <w:r>
        <w:lastRenderedPageBreak/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9"/>
        <w:gridCol w:w="3682"/>
        <w:gridCol w:w="2977"/>
        <w:gridCol w:w="2409"/>
      </w:tblGrid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п/п</w:t>
            </w:r>
          </w:p>
        </w:tc>
        <w:tc>
          <w:tcPr>
            <w:tcW w:w="3682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Фамилия, имя, отчество</w:t>
            </w:r>
          </w:p>
        </w:tc>
        <w:tc>
          <w:tcPr>
            <w:tcW w:w="2977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Должность</w:t>
            </w:r>
          </w:p>
        </w:tc>
        <w:tc>
          <w:tcPr>
            <w:tcW w:w="2409" w:type="dxa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Контактный телефон</w:t>
            </w:r>
          </w:p>
        </w:tc>
      </w:tr>
      <w:tr w:rsidR="00B902C6" w:rsidTr="00B94B86">
        <w:tc>
          <w:tcPr>
            <w:tcW w:w="679" w:type="dxa"/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1</w:t>
            </w:r>
          </w:p>
        </w:tc>
        <w:tc>
          <w:tcPr>
            <w:tcW w:w="3682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77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409" w:type="dxa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  <w:tr w:rsidR="00B94B86" w:rsidTr="00B94B86">
        <w:tc>
          <w:tcPr>
            <w:tcW w:w="679" w:type="dxa"/>
          </w:tcPr>
          <w:p w:rsidR="00B94B86" w:rsidRDefault="00B94B86" w:rsidP="00B342D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3682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Худяков Александр Анатольевич</w:t>
            </w:r>
          </w:p>
        </w:tc>
        <w:tc>
          <w:tcPr>
            <w:tcW w:w="2977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Староста</w:t>
            </w:r>
          </w:p>
        </w:tc>
        <w:tc>
          <w:tcPr>
            <w:tcW w:w="2409" w:type="dxa"/>
          </w:tcPr>
          <w:p w:rsidR="00B94B86" w:rsidRDefault="00B94B86" w:rsidP="00B902C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8(914)182-99-53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84"/>
        <w:gridCol w:w="6620"/>
        <w:gridCol w:w="2268"/>
      </w:tblGrid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342D2">
            <w:pPr>
              <w:pStyle w:val="ConsPlusNormal"/>
              <w:ind w:firstLine="0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С.В. 2,5 км до границы водохранилища</w:t>
            </w:r>
            <w:r w:rsidR="00B342D2">
              <w:t>, обновление запланировано на 1,2 декаду мая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система «Ревун», связь МТС</w:t>
            </w:r>
          </w:p>
        </w:tc>
      </w:tr>
      <w:tr w:rsidR="00B902C6" w:rsidTr="00B436ED">
        <w:trPr>
          <w:trHeight w:val="1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Имеется</w:t>
            </w:r>
            <w:r w:rsidR="00B342D2">
              <w:t xml:space="preserve"> 2 подземные емкости с запасом воды 140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. В летнее время 2 надземные емкости по 50 </w:t>
            </w:r>
            <w:proofErr w:type="spellStart"/>
            <w:r w:rsidR="00B342D2">
              <w:t>кбм</w:t>
            </w:r>
            <w:proofErr w:type="spellEnd"/>
            <w:r w:rsidR="00B342D2">
              <w:t xml:space="preserve"> воды.</w:t>
            </w:r>
          </w:p>
        </w:tc>
      </w:tr>
      <w:tr w:rsidR="00B902C6" w:rsidTr="00B436ED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342D2">
            <w:pPr>
              <w:pStyle w:val="ConsPlusNormal"/>
              <w:ind w:firstLine="0"/>
            </w:pPr>
            <w:r>
              <w:t>Име</w:t>
            </w:r>
            <w:r w:rsidR="00B342D2">
              <w:t>ю</w:t>
            </w:r>
            <w:r>
              <w:t>тся</w:t>
            </w:r>
            <w:r w:rsidR="00B342D2">
              <w:t xml:space="preserve"> подъездные дороги к селу Чекунда и на территории села</w:t>
            </w:r>
          </w:p>
        </w:tc>
      </w:tr>
      <w:tr w:rsidR="00B902C6" w:rsidTr="00B436ED">
        <w:trPr>
          <w:trHeight w:val="5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436ED" w:rsidRPr="00B436ED" w:rsidRDefault="00B902C6" w:rsidP="00B436ED">
            <w:pPr>
              <w:rPr>
                <w:color w:val="000000"/>
                <w:sz w:val="16"/>
                <w:szCs w:val="16"/>
              </w:rPr>
            </w:pPr>
            <w:r>
              <w:t>Имеется</w:t>
            </w:r>
            <w:r w:rsidR="00B342D2">
              <w:t xml:space="preserve"> </w:t>
            </w:r>
            <w:r w:rsidR="00B342D2" w:rsidRPr="00B436ED">
              <w:rPr>
                <w:sz w:val="16"/>
                <w:szCs w:val="16"/>
              </w:rPr>
              <w:t>постановление</w:t>
            </w:r>
            <w:r w:rsidR="00C74732" w:rsidRPr="00B436ED">
              <w:rPr>
                <w:sz w:val="16"/>
                <w:szCs w:val="16"/>
              </w:rPr>
              <w:t xml:space="preserve"> от </w:t>
            </w:r>
            <w:r w:rsidR="00941F54" w:rsidRPr="00B436ED">
              <w:rPr>
                <w:sz w:val="16"/>
                <w:szCs w:val="16"/>
              </w:rPr>
              <w:t>01.11.2019</w:t>
            </w:r>
            <w:r w:rsidR="00B436ED" w:rsidRPr="00B436ED">
              <w:rPr>
                <w:sz w:val="16"/>
                <w:szCs w:val="16"/>
              </w:rPr>
              <w:t xml:space="preserve"> № 47 «</w:t>
            </w:r>
            <w:r w:rsidR="00B436ED"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="00B436ED"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="00B436ED"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  <w:p w:rsidR="00B902C6" w:rsidRDefault="00B902C6" w:rsidP="00B342D2">
            <w:pPr>
              <w:pStyle w:val="ConsPlusNormal"/>
              <w:ind w:firstLine="0"/>
            </w:pPr>
          </w:p>
        </w:tc>
      </w:tr>
      <w:tr w:rsidR="00B902C6" w:rsidTr="00B436ED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5 РЛО, багры, лопаты, ведра, команда 4 человека</w:t>
            </w:r>
          </w:p>
          <w:p w:rsidR="00B436ED" w:rsidRDefault="00B436ED" w:rsidP="00B436ED">
            <w:pPr>
              <w:pStyle w:val="ConsPlusNormal"/>
              <w:ind w:firstLine="0"/>
            </w:pPr>
          </w:p>
        </w:tc>
      </w:tr>
      <w:tr w:rsidR="00B902C6" w:rsidTr="00B436ED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  <w:p w:rsidR="00B436ED" w:rsidRDefault="00B436ED" w:rsidP="00B902C6">
            <w:pPr>
              <w:pStyle w:val="ConsPlusNormal"/>
              <w:ind w:firstLine="0"/>
            </w:pPr>
          </w:p>
          <w:p w:rsidR="00B436ED" w:rsidRDefault="00B436ED" w:rsidP="00B902C6">
            <w:pPr>
              <w:pStyle w:val="ConsPlusNormal"/>
              <w:ind w:firstLine="0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мобилизационный план</w:t>
            </w:r>
          </w:p>
        </w:tc>
      </w:tr>
      <w:tr w:rsidR="00B902C6" w:rsidTr="00B436ED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902C6">
            <w:pPr>
              <w:pStyle w:val="ConsPlusNormal"/>
              <w:ind w:firstLine="0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6A0C0D" w:rsidRDefault="00B902C6" w:rsidP="00B436E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B902C6" w:rsidRPr="00B902C6" w:rsidRDefault="00B902C6" w:rsidP="00B902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902C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>
        <w:rPr>
          <w:b/>
          <w:sz w:val="28"/>
        </w:rPr>
        <w:t>УТВЕРЖДАЮ</w:t>
      </w:r>
    </w:p>
    <w:p w:rsidR="00B902C6" w:rsidRDefault="00B902C6" w:rsidP="00B902C6">
      <w:pPr>
        <w:pStyle w:val="ConsPlusNonformat"/>
      </w:pPr>
    </w:p>
    <w:p w:rsidR="00B902C6" w:rsidRPr="008968C3" w:rsidRDefault="00B902C6" w:rsidP="00B902C6">
      <w:pPr>
        <w:pStyle w:val="ConsPlusNonformat"/>
        <w:rPr>
          <w:sz w:val="22"/>
          <w:u w:val="single"/>
        </w:rPr>
      </w:pPr>
      <w:r>
        <w:t xml:space="preserve">                                   </w:t>
      </w:r>
      <w:r w:rsidRPr="008968C3">
        <w:rPr>
          <w:sz w:val="22"/>
          <w:u w:val="single"/>
        </w:rPr>
        <w:t>Глава Чекундинского сельского поселения</w:t>
      </w:r>
    </w:p>
    <w:p w:rsidR="00B902C6" w:rsidRDefault="00B902C6" w:rsidP="00B902C6">
      <w:pPr>
        <w:pStyle w:val="ConsPlusNonformat"/>
      </w:pPr>
      <w:r>
        <w:rPr>
          <w:sz w:val="22"/>
        </w:rPr>
        <w:t xml:space="preserve">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</w:t>
      </w:r>
    </w:p>
    <w:p w:rsidR="00B902C6" w:rsidRPr="008968C3" w:rsidRDefault="00B902C6" w:rsidP="00B902C6">
      <w:pPr>
        <w:pStyle w:val="ConsPlusNonformat"/>
        <w:rPr>
          <w:sz w:val="22"/>
          <w:szCs w:val="22"/>
        </w:rPr>
      </w:pPr>
      <w:r>
        <w:t xml:space="preserve">                                               </w:t>
      </w:r>
      <w:r>
        <w:rPr>
          <w:sz w:val="22"/>
          <w:szCs w:val="22"/>
        </w:rPr>
        <w:t>А.И. Зацемирный</w:t>
      </w:r>
    </w:p>
    <w:p w:rsidR="00B902C6" w:rsidRDefault="00B902C6" w:rsidP="00B902C6">
      <w:pPr>
        <w:pStyle w:val="ConsPlusNonformat"/>
      </w:pPr>
      <w:r>
        <w:t xml:space="preserve">                              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________________________________________                     </w:t>
      </w:r>
    </w:p>
    <w:p w:rsidR="00B902C6" w:rsidRDefault="00B902C6" w:rsidP="00B902C6">
      <w:pPr>
        <w:pStyle w:val="ConsPlusNonformat"/>
      </w:pPr>
      <w:r>
        <w:t xml:space="preserve">                                               (подпись и М.П.)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 xml:space="preserve">                                          " </w:t>
      </w:r>
      <w:r w:rsidR="008605FA">
        <w:t>18</w:t>
      </w:r>
      <w:r>
        <w:t xml:space="preserve"> "   </w:t>
      </w:r>
      <w:r w:rsidR="008605FA">
        <w:t>февраля</w:t>
      </w:r>
      <w:r>
        <w:t xml:space="preserve">  20</w:t>
      </w:r>
      <w:r w:rsidR="00EC2C26">
        <w:t>2</w:t>
      </w:r>
      <w:r w:rsidR="008605FA">
        <w:t>2</w:t>
      </w:r>
      <w:bookmarkStart w:id="6" w:name="_GoBack"/>
      <w:bookmarkEnd w:id="6"/>
      <w:r>
        <w:t xml:space="preserve"> год.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8"/>
        </w:rPr>
      </w:pPr>
      <w:r>
        <w:rPr>
          <w:b/>
        </w:rPr>
        <w:t xml:space="preserve">                                  </w:t>
      </w:r>
      <w:r>
        <w:rPr>
          <w:b/>
          <w:sz w:val="28"/>
        </w:rPr>
        <w:t>ПАСПОРТ</w:t>
      </w:r>
    </w:p>
    <w:p w:rsidR="00B902C6" w:rsidRDefault="00B902C6" w:rsidP="00B902C6">
      <w:pPr>
        <w:pStyle w:val="ConsPlusNonformat"/>
        <w:rPr>
          <w:b/>
          <w:sz w:val="24"/>
        </w:rPr>
      </w:pPr>
      <w:r>
        <w:rPr>
          <w:sz w:val="24"/>
        </w:rPr>
        <w:t xml:space="preserve">     </w:t>
      </w:r>
      <w:r>
        <w:rPr>
          <w:b/>
          <w:sz w:val="24"/>
        </w:rPr>
        <w:t>населенного пункта, подверженного угрозе природных пожаров</w:t>
      </w:r>
    </w:p>
    <w:p w:rsidR="00B902C6" w:rsidRDefault="00B902C6" w:rsidP="00B902C6">
      <w:pPr>
        <w:pStyle w:val="ConsPlusNonformat"/>
      </w:pPr>
    </w:p>
    <w:p w:rsidR="00B902C6" w:rsidRPr="00C72DBC" w:rsidRDefault="00B902C6" w:rsidP="00B902C6">
      <w:pPr>
        <w:pStyle w:val="ConsPlusNonformat"/>
      </w:pPr>
      <w:r w:rsidRPr="00C72DBC">
        <w:t xml:space="preserve">Наименование </w:t>
      </w:r>
      <w:r>
        <w:t>населенного пункта: п. Эльга</w:t>
      </w:r>
    </w:p>
    <w:p w:rsidR="00B902C6" w:rsidRDefault="00B902C6" w:rsidP="00B902C6">
      <w:pPr>
        <w:pStyle w:val="ConsPlusNonformat"/>
      </w:pPr>
      <w:r>
        <w:t xml:space="preserve">Наименование поселения:  </w:t>
      </w:r>
      <w:r w:rsidRPr="00C72DBC">
        <w:t>Чекундинское сельское поселение</w:t>
      </w:r>
    </w:p>
    <w:p w:rsidR="00B902C6" w:rsidRDefault="00B902C6" w:rsidP="00B902C6">
      <w:pPr>
        <w:pStyle w:val="ConsPlusNonformat"/>
      </w:pPr>
      <w:r>
        <w:t>Наименование городского округа: Верхнебуреинского района</w:t>
      </w:r>
    </w:p>
    <w:p w:rsidR="00B902C6" w:rsidRDefault="00B902C6" w:rsidP="00B902C6">
      <w:pPr>
        <w:pStyle w:val="ConsPlusNonformat"/>
      </w:pPr>
      <w:r>
        <w:t>Наименование субъекта Российской Федерации: Хабаровского края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</w:rPr>
      </w:pPr>
      <w:r>
        <w:t xml:space="preserve">                   </w:t>
      </w:r>
      <w:r>
        <w:rPr>
          <w:b/>
          <w:sz w:val="22"/>
        </w:rPr>
        <w:t>I. Общие сведения о населенном пункте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234"/>
        <w:gridCol w:w="6986"/>
        <w:gridCol w:w="1840"/>
      </w:tblGrid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Значение</w:t>
            </w:r>
          </w:p>
        </w:tc>
      </w:tr>
      <w:tr w:rsidR="00B902C6" w:rsidTr="000A0B58">
        <w:trPr>
          <w:trHeight w:val="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3.0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нет</w:t>
            </w:r>
          </w:p>
        </w:tc>
      </w:tr>
      <w:tr w:rsidR="00B902C6" w:rsidTr="000A0B5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120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</w:t>
      </w:r>
      <w:r>
        <w:rPr>
          <w:b/>
          <w:sz w:val="22"/>
        </w:rPr>
        <w:t>II. Сведения о медицинских учреждениях, домах отдыха,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пансионатах, детских оздоровительных лагерях и объектах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с круглосуточным пребыванием людей, имеющих общую границу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с лесным участком и относящихся к этому населенному пункту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t xml:space="preserve">         в соответствии с административно-территориальным делением</w:t>
      </w:r>
    </w:p>
    <w:p w:rsidR="00B902C6" w:rsidRDefault="00B902C6" w:rsidP="00B902C6">
      <w:pPr>
        <w:pStyle w:val="ConsPlusNormal"/>
        <w:jc w:val="both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11"/>
        <w:gridCol w:w="2987"/>
        <w:gridCol w:w="1397"/>
        <w:gridCol w:w="1999"/>
        <w:gridCol w:w="2586"/>
      </w:tblGrid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Численность пациентов (отдыхающих)</w:t>
            </w:r>
          </w:p>
        </w:tc>
      </w:tr>
      <w:tr w:rsidR="00B902C6" w:rsidTr="006A0C0D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B436ED">
            <w:pPr>
              <w:pStyle w:val="ConsPlusNormal"/>
              <w:ind w:firstLine="0"/>
              <w:jc w:val="center"/>
            </w:pPr>
            <w:r>
              <w:t>нет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-</w:t>
            </w:r>
          </w:p>
        </w:tc>
      </w:tr>
    </w:tbl>
    <w:p w:rsidR="00B902C6" w:rsidRDefault="00B902C6" w:rsidP="00B902C6">
      <w:pPr>
        <w:pStyle w:val="ConsPlusNormal"/>
        <w:jc w:val="both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 </w:t>
      </w:r>
      <w:r>
        <w:rPr>
          <w:b/>
          <w:sz w:val="22"/>
        </w:rPr>
        <w:t>III. Сведения о ближайших к населенному пункту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            подразделениях пожарной охраны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</w:pPr>
      <w:r>
        <w:t>1.  Подразделения  пожарной  охраны  (наименование,  вид),  дислоцированные</w:t>
      </w:r>
    </w:p>
    <w:p w:rsidR="00B902C6" w:rsidRDefault="00B902C6" w:rsidP="00B902C6">
      <w:pPr>
        <w:pStyle w:val="ConsPlusNonformat"/>
      </w:pPr>
      <w:r>
        <w:t>на территории населенного пункта, адрес:    нет</w:t>
      </w:r>
    </w:p>
    <w:p w:rsidR="00B902C6" w:rsidRDefault="00B902C6" w:rsidP="00B902C6">
      <w:pPr>
        <w:pStyle w:val="ConsPlusNonformat"/>
      </w:pPr>
      <w:r>
        <w:t>2.   Ближайшее  к  населенному   пункту   подразделение   пожарной   охраны</w:t>
      </w:r>
    </w:p>
    <w:p w:rsidR="00B902C6" w:rsidRPr="005F7410" w:rsidRDefault="00B902C6" w:rsidP="00B902C6">
      <w:pPr>
        <w:pStyle w:val="ConsPlusNonformat"/>
      </w:pPr>
      <w:r>
        <w:t xml:space="preserve">(наименование, вид), адрес:  74 пожарная часть  п. Чегдомын, 43 пожарная часть п. Новый Ургал </w:t>
      </w:r>
    </w:p>
    <w:p w:rsidR="00B902C6" w:rsidRDefault="00B902C6" w:rsidP="00B902C6">
      <w:pPr>
        <w:pStyle w:val="ConsPlusNonformat"/>
      </w:pPr>
    </w:p>
    <w:p w:rsidR="00B902C6" w:rsidRDefault="00B902C6" w:rsidP="00B902C6">
      <w:pPr>
        <w:pStyle w:val="ConsPlusNonformat"/>
        <w:rPr>
          <w:b/>
          <w:sz w:val="22"/>
        </w:rPr>
      </w:pPr>
      <w:r>
        <w:t xml:space="preserve">             </w:t>
      </w:r>
      <w:r>
        <w:rPr>
          <w:b/>
          <w:sz w:val="22"/>
        </w:rPr>
        <w:t>IV. Лица, ответственные за проведение мероприятий</w:t>
      </w:r>
    </w:p>
    <w:p w:rsidR="00B902C6" w:rsidRDefault="00B902C6" w:rsidP="00B902C6">
      <w:pPr>
        <w:pStyle w:val="ConsPlusNonformat"/>
        <w:rPr>
          <w:b/>
          <w:sz w:val="22"/>
        </w:rPr>
      </w:pPr>
      <w:r>
        <w:rPr>
          <w:b/>
          <w:sz w:val="22"/>
        </w:rPr>
        <w:t xml:space="preserve">          по предупреждению и ликвидации последствий чрезвычайных</w:t>
      </w:r>
    </w:p>
    <w:p w:rsidR="00B902C6" w:rsidRDefault="00B902C6" w:rsidP="00B902C6">
      <w:pPr>
        <w:pStyle w:val="ConsPlusNonformat"/>
      </w:pPr>
      <w:r>
        <w:rPr>
          <w:b/>
          <w:sz w:val="22"/>
        </w:rPr>
        <w:lastRenderedPageBreak/>
        <w:t xml:space="preserve">            ситуаций и оказание необходимой помощи пострадавшим</w:t>
      </w:r>
    </w:p>
    <w:p w:rsidR="00B902C6" w:rsidRDefault="00B902C6" w:rsidP="00B902C6">
      <w:pPr>
        <w:pStyle w:val="ConsPlusNormal"/>
        <w:jc w:val="both"/>
      </w:pPr>
    </w:p>
    <w:tbl>
      <w:tblPr>
        <w:tblW w:w="960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3673"/>
        <w:gridCol w:w="2964"/>
        <w:gridCol w:w="2282"/>
      </w:tblGrid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B902C6" w:rsidTr="00B902C6">
        <w:tc>
          <w:tcPr>
            <w:tcW w:w="68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7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Зацемирный Александр Иванович</w:t>
            </w:r>
          </w:p>
        </w:tc>
        <w:tc>
          <w:tcPr>
            <w:tcW w:w="296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Глава поселения</w:t>
            </w:r>
          </w:p>
        </w:tc>
        <w:tc>
          <w:tcPr>
            <w:tcW w:w="228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0A0B58">
            <w:pPr>
              <w:pStyle w:val="ConsPlusNormal"/>
              <w:ind w:firstLine="0"/>
            </w:pPr>
            <w:r>
              <w:t>8(914)203-16-76</w:t>
            </w:r>
          </w:p>
        </w:tc>
      </w:tr>
    </w:tbl>
    <w:p w:rsidR="00B902C6" w:rsidRDefault="00B902C6" w:rsidP="00B902C6">
      <w:pPr>
        <w:rPr>
          <w:rFonts w:ascii="Calibri" w:hAnsi="Calibri"/>
          <w:sz w:val="22"/>
          <w:szCs w:val="22"/>
        </w:rPr>
      </w:pPr>
    </w:p>
    <w:p w:rsidR="00B902C6" w:rsidRDefault="00B902C6" w:rsidP="00B902C6">
      <w:pPr>
        <w:pStyle w:val="ConsPlusNonformat"/>
      </w:pPr>
      <w:r>
        <w:t xml:space="preserve">             V</w:t>
      </w:r>
      <w:r>
        <w:rPr>
          <w:b/>
          <w:sz w:val="22"/>
        </w:rPr>
        <w:t>. Сведения о выполнении требований пожарной безопасности</w:t>
      </w:r>
    </w:p>
    <w:p w:rsidR="00B902C6" w:rsidRDefault="00B902C6" w:rsidP="00B902C6">
      <w:pPr>
        <w:pStyle w:val="ConsPlusNormal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184"/>
        <w:gridCol w:w="35"/>
        <w:gridCol w:w="6459"/>
        <w:gridCol w:w="2409"/>
      </w:tblGrid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№ п/п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6A0C0D">
            <w:pPr>
              <w:pStyle w:val="ConsPlusNormal"/>
              <w:ind w:firstLine="0"/>
            </w:pPr>
            <w:r>
              <w:t>Имеется</w:t>
            </w:r>
            <w:r w:rsidR="006A0C0D">
              <w:t>, по периметру вокруг поселка</w:t>
            </w:r>
            <w:r w:rsidR="00B436ED">
              <w:t xml:space="preserve"> 3 км, обновление запланировано на 1,2 декаду мая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запланированы субботники на 2 декаду апреля</w:t>
            </w: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система </w:t>
            </w:r>
            <w:proofErr w:type="gramStart"/>
            <w:r w:rsidR="00B436ED">
              <w:t xml:space="preserve">«  </w:t>
            </w:r>
            <w:proofErr w:type="gramEnd"/>
            <w:r w:rsidR="00B436ED">
              <w:t xml:space="preserve">                     », связь МТС</w:t>
            </w:r>
          </w:p>
        </w:tc>
      </w:tr>
      <w:tr w:rsidR="00B902C6" w:rsidTr="00B436ED">
        <w:trPr>
          <w:trHeight w:val="17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 xml:space="preserve"> шахтный колодец</w:t>
            </w:r>
          </w:p>
        </w:tc>
      </w:tr>
      <w:tr w:rsidR="00B902C6" w:rsidTr="00B436ED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B436ED">
            <w:pPr>
              <w:pStyle w:val="ConsPlusNormal"/>
              <w:ind w:firstLine="0"/>
            </w:pPr>
            <w:r>
              <w:t>Имеется</w:t>
            </w:r>
            <w:r w:rsidR="00B436ED">
              <w:t>, подъездные дороги к поселку Эльга и на территории поселка</w:t>
            </w:r>
          </w:p>
        </w:tc>
      </w:tr>
      <w:tr w:rsidR="00B902C6" w:rsidTr="00B436ED">
        <w:trPr>
          <w:trHeight w:val="5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55.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Pr="00F32E53" w:rsidRDefault="00F32E53" w:rsidP="00F32E53">
            <w:pPr>
              <w:rPr>
                <w:color w:val="000000"/>
                <w:sz w:val="16"/>
                <w:szCs w:val="16"/>
              </w:rPr>
            </w:pPr>
            <w:r>
              <w:t xml:space="preserve">Имеется </w:t>
            </w:r>
            <w:r w:rsidRPr="00B436ED">
              <w:rPr>
                <w:sz w:val="16"/>
                <w:szCs w:val="16"/>
              </w:rPr>
              <w:t>постановление от 01.11.2019 № 47 «</w:t>
            </w:r>
            <w:r w:rsidRPr="00B436ED">
              <w:rPr>
                <w:color w:val="000000"/>
                <w:sz w:val="16"/>
                <w:szCs w:val="16"/>
              </w:rPr>
              <w:t xml:space="preserve">О </w:t>
            </w:r>
            <w:proofErr w:type="gramStart"/>
            <w:r w:rsidRPr="00B436ED">
              <w:rPr>
                <w:color w:val="000000"/>
                <w:sz w:val="16"/>
                <w:szCs w:val="16"/>
              </w:rPr>
              <w:t>муниципальной  программе</w:t>
            </w:r>
            <w:proofErr w:type="gramEnd"/>
            <w:r w:rsidRPr="00B436ED">
              <w:rPr>
                <w:color w:val="000000"/>
                <w:sz w:val="16"/>
                <w:szCs w:val="16"/>
              </w:rPr>
              <w:t xml:space="preserve"> по вопросам обеспечения пожарной безопасности  на территории Чекундинского   сельского поселения  на 2020-2022г.г.»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5 РЛО, багры, лопаты, ведра, команда 4 человека</w:t>
            </w:r>
          </w:p>
        </w:tc>
      </w:tr>
      <w:tr w:rsidR="00B902C6" w:rsidTr="00B436ED">
        <w:trPr>
          <w:trHeight w:val="48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  <w:tr w:rsidR="00B902C6" w:rsidTr="00B436ED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rPr>
                <w:rFonts w:ascii="Calibri" w:hAnsi="Calibri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B902C6" w:rsidRDefault="00B902C6" w:rsidP="00F32E53">
            <w:pPr>
              <w:pStyle w:val="ConsPlusNormal"/>
              <w:ind w:firstLine="0"/>
            </w:pPr>
            <w:r>
              <w:t>Имеется</w:t>
            </w:r>
            <w:r w:rsidR="00F32E53">
              <w:t xml:space="preserve"> мобилизационный план</w:t>
            </w:r>
          </w:p>
        </w:tc>
      </w:tr>
      <w:tr w:rsidR="00B902C6" w:rsidTr="00B436ED"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902C6" w:rsidRDefault="00B902C6" w:rsidP="000A0B58">
            <w:pPr>
              <w:pStyle w:val="ConsPlusNormal"/>
              <w:jc w:val="center"/>
            </w:pPr>
          </w:p>
        </w:tc>
        <w:tc>
          <w:tcPr>
            <w:tcW w:w="6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902C6" w:rsidRDefault="00B902C6" w:rsidP="000A0B58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2C6" w:rsidRDefault="00B902C6" w:rsidP="000A0B58">
            <w:pPr>
              <w:rPr>
                <w:rFonts w:ascii="Arial" w:hAnsi="Arial" w:cs="Arial"/>
              </w:rPr>
            </w:pPr>
          </w:p>
        </w:tc>
      </w:tr>
    </w:tbl>
    <w:p w:rsidR="00B902C6" w:rsidRDefault="00B902C6"/>
    <w:sectPr w:rsidR="00B902C6" w:rsidSect="00123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2F4" w:rsidRDefault="00B412F4" w:rsidP="00B902C6">
      <w:r>
        <w:separator/>
      </w:r>
    </w:p>
  </w:endnote>
  <w:endnote w:type="continuationSeparator" w:id="0">
    <w:p w:rsidR="00B412F4" w:rsidRDefault="00B412F4" w:rsidP="00B9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2F4" w:rsidRDefault="00B412F4" w:rsidP="00B902C6">
      <w:r>
        <w:separator/>
      </w:r>
    </w:p>
  </w:footnote>
  <w:footnote w:type="continuationSeparator" w:id="0">
    <w:p w:rsidR="00B412F4" w:rsidRDefault="00B412F4" w:rsidP="00B9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734C9"/>
    <w:multiLevelType w:val="hybridMultilevel"/>
    <w:tmpl w:val="1B2A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162"/>
    <w:multiLevelType w:val="hybridMultilevel"/>
    <w:tmpl w:val="41CA58E4"/>
    <w:lvl w:ilvl="0" w:tplc="5ADACB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E40"/>
    <w:rsid w:val="000944FB"/>
    <w:rsid w:val="00123A48"/>
    <w:rsid w:val="00371DDE"/>
    <w:rsid w:val="00375E40"/>
    <w:rsid w:val="005A2B6E"/>
    <w:rsid w:val="006A0C0D"/>
    <w:rsid w:val="006E68FF"/>
    <w:rsid w:val="0073731D"/>
    <w:rsid w:val="00833378"/>
    <w:rsid w:val="008605FA"/>
    <w:rsid w:val="008626FA"/>
    <w:rsid w:val="00875621"/>
    <w:rsid w:val="008C171A"/>
    <w:rsid w:val="00941F54"/>
    <w:rsid w:val="0094341F"/>
    <w:rsid w:val="0096321D"/>
    <w:rsid w:val="00973EB0"/>
    <w:rsid w:val="00A83340"/>
    <w:rsid w:val="00B342D2"/>
    <w:rsid w:val="00B412F4"/>
    <w:rsid w:val="00B436ED"/>
    <w:rsid w:val="00B47061"/>
    <w:rsid w:val="00B902C6"/>
    <w:rsid w:val="00B94B86"/>
    <w:rsid w:val="00BE0B51"/>
    <w:rsid w:val="00C74732"/>
    <w:rsid w:val="00CD6499"/>
    <w:rsid w:val="00DE322A"/>
    <w:rsid w:val="00E825E9"/>
    <w:rsid w:val="00EC2C26"/>
    <w:rsid w:val="00EE35B0"/>
    <w:rsid w:val="00F32E53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F07F"/>
  <w15:docId w15:val="{7F467B97-70BF-420A-93FD-D92F3072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2E5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E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2020-02-25T05:40:00Z</cp:lastPrinted>
  <dcterms:created xsi:type="dcterms:W3CDTF">2019-03-25T01:11:00Z</dcterms:created>
  <dcterms:modified xsi:type="dcterms:W3CDTF">2022-02-20T22:31:00Z</dcterms:modified>
</cp:coreProperties>
</file>