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EC" w:rsidRPr="00EA4ABB" w:rsidRDefault="00DD13EC" w:rsidP="00EA4AB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A4ABB">
        <w:rPr>
          <w:b/>
          <w:sz w:val="30"/>
          <w:szCs w:val="30"/>
        </w:rPr>
        <w:t xml:space="preserve">Новый порядок применения </w:t>
      </w:r>
      <w:r w:rsidR="00FE6F79" w:rsidRPr="00EA4ABB">
        <w:rPr>
          <w:b/>
          <w:sz w:val="30"/>
          <w:szCs w:val="30"/>
        </w:rPr>
        <w:t>контрольно-кассовой техники</w:t>
      </w:r>
    </w:p>
    <w:p w:rsidR="00EC0D39" w:rsidRPr="00EA4ABB" w:rsidRDefault="00DD13EC" w:rsidP="00EA4ABB">
      <w:pPr>
        <w:jc w:val="center"/>
        <w:rPr>
          <w:b/>
          <w:sz w:val="30"/>
          <w:szCs w:val="30"/>
        </w:rPr>
      </w:pPr>
      <w:r w:rsidRPr="00EA4ABB">
        <w:rPr>
          <w:b/>
          <w:sz w:val="30"/>
          <w:szCs w:val="30"/>
        </w:rPr>
        <w:t xml:space="preserve">в рамках </w:t>
      </w:r>
      <w:r w:rsidR="003935B9" w:rsidRPr="00EA4ABB">
        <w:rPr>
          <w:b/>
          <w:sz w:val="30"/>
          <w:szCs w:val="30"/>
        </w:rPr>
        <w:t>четвертого</w:t>
      </w:r>
      <w:r w:rsidRPr="00EA4ABB">
        <w:rPr>
          <w:b/>
          <w:sz w:val="30"/>
          <w:szCs w:val="30"/>
        </w:rPr>
        <w:t xml:space="preserve"> этапа</w:t>
      </w:r>
    </w:p>
    <w:p w:rsidR="00DD13EC" w:rsidRPr="000B3911" w:rsidRDefault="00DD13EC" w:rsidP="00BB1562">
      <w:pPr>
        <w:spacing w:line="276" w:lineRule="auto"/>
        <w:ind w:right="-1" w:firstLine="709"/>
        <w:jc w:val="both"/>
        <w:rPr>
          <w:sz w:val="32"/>
          <w:szCs w:val="32"/>
        </w:rPr>
      </w:pPr>
    </w:p>
    <w:p w:rsidR="00EC0D39" w:rsidRPr="000B3911" w:rsidRDefault="00DD13EC" w:rsidP="003915F7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0B3911">
        <w:rPr>
          <w:sz w:val="32"/>
          <w:szCs w:val="32"/>
        </w:rPr>
        <w:t xml:space="preserve">Согласно </w:t>
      </w:r>
      <w:r w:rsidR="006A0029" w:rsidRPr="000B3911">
        <w:rPr>
          <w:sz w:val="32"/>
          <w:szCs w:val="32"/>
        </w:rPr>
        <w:t xml:space="preserve">положениям </w:t>
      </w:r>
      <w:r w:rsidRPr="000B3911">
        <w:rPr>
          <w:sz w:val="32"/>
          <w:szCs w:val="32"/>
        </w:rPr>
        <w:t>Федерально</w:t>
      </w:r>
      <w:r w:rsidR="006A0029" w:rsidRPr="000B3911">
        <w:rPr>
          <w:sz w:val="32"/>
          <w:szCs w:val="32"/>
        </w:rPr>
        <w:t>го</w:t>
      </w:r>
      <w:r w:rsidRPr="000B3911">
        <w:rPr>
          <w:sz w:val="32"/>
          <w:szCs w:val="32"/>
        </w:rPr>
        <w:t xml:space="preserve"> закон</w:t>
      </w:r>
      <w:r w:rsidR="006A0029" w:rsidRPr="000B3911">
        <w:rPr>
          <w:sz w:val="32"/>
          <w:szCs w:val="32"/>
        </w:rPr>
        <w:t>а</w:t>
      </w:r>
      <w:r w:rsidRPr="000B3911">
        <w:rPr>
          <w:sz w:val="32"/>
          <w:szCs w:val="32"/>
        </w:rPr>
        <w:t xml:space="preserve"> от </w:t>
      </w:r>
      <w:r w:rsidR="003935B9" w:rsidRPr="000B3911">
        <w:rPr>
          <w:sz w:val="32"/>
          <w:szCs w:val="32"/>
        </w:rPr>
        <w:t>06.06.2019</w:t>
      </w:r>
      <w:r w:rsidRPr="000B3911">
        <w:rPr>
          <w:sz w:val="32"/>
          <w:szCs w:val="32"/>
        </w:rPr>
        <w:t xml:space="preserve"> № </w:t>
      </w:r>
      <w:r w:rsidR="003935B9" w:rsidRPr="000B3911">
        <w:rPr>
          <w:sz w:val="32"/>
          <w:szCs w:val="32"/>
        </w:rPr>
        <w:t>129</w:t>
      </w:r>
      <w:r w:rsidRPr="000B3911">
        <w:rPr>
          <w:sz w:val="32"/>
          <w:szCs w:val="32"/>
        </w:rPr>
        <w:t>-ФЗ «</w:t>
      </w:r>
      <w:r w:rsidR="006A0029" w:rsidRPr="000B3911">
        <w:rPr>
          <w:sz w:val="32"/>
          <w:szCs w:val="32"/>
        </w:rPr>
        <w:t>О </w:t>
      </w:r>
      <w:r w:rsidRPr="000B3911">
        <w:rPr>
          <w:sz w:val="32"/>
          <w:szCs w:val="32"/>
        </w:rPr>
        <w:t>внесении изменений в Федеральный закон «</w:t>
      </w:r>
      <w:r w:rsidR="003915F7" w:rsidRPr="000B3911">
        <w:rPr>
          <w:sz w:val="32"/>
          <w:szCs w:val="32"/>
        </w:rPr>
        <w:t>О применении контрольно-кассовой техники при осуществлении расчетов в Российской Федерации</w:t>
      </w:r>
      <w:r w:rsidRPr="000B3911">
        <w:rPr>
          <w:sz w:val="32"/>
          <w:szCs w:val="32"/>
        </w:rPr>
        <w:t>»</w:t>
      </w:r>
      <w:r w:rsidRPr="000B3911">
        <w:rPr>
          <w:b/>
          <w:sz w:val="32"/>
          <w:szCs w:val="32"/>
        </w:rPr>
        <w:t xml:space="preserve"> </w:t>
      </w:r>
      <w:r w:rsidRPr="000B3911">
        <w:rPr>
          <w:b/>
          <w:color w:val="000000" w:themeColor="text1"/>
          <w:sz w:val="32"/>
          <w:szCs w:val="32"/>
          <w:u w:val="single"/>
        </w:rPr>
        <w:t>с</w:t>
      </w:r>
      <w:r w:rsidR="00EC0D39" w:rsidRPr="000B3911">
        <w:rPr>
          <w:b/>
          <w:sz w:val="32"/>
          <w:szCs w:val="32"/>
          <w:u w:val="single"/>
        </w:rPr>
        <w:t xml:space="preserve"> 1 июля 20</w:t>
      </w:r>
      <w:r w:rsidR="007B2551" w:rsidRPr="000B3911">
        <w:rPr>
          <w:b/>
          <w:sz w:val="32"/>
          <w:szCs w:val="32"/>
          <w:u w:val="single"/>
        </w:rPr>
        <w:t>21</w:t>
      </w:r>
      <w:r w:rsidR="00EC0D39" w:rsidRPr="000B3911">
        <w:rPr>
          <w:b/>
          <w:sz w:val="32"/>
          <w:szCs w:val="32"/>
          <w:u w:val="single"/>
        </w:rPr>
        <w:t xml:space="preserve"> года</w:t>
      </w:r>
      <w:r w:rsidR="00EC0D39" w:rsidRPr="000B3911">
        <w:rPr>
          <w:sz w:val="32"/>
          <w:szCs w:val="32"/>
        </w:rPr>
        <w:t xml:space="preserve"> наступает срок перехода на новый порядок применения </w:t>
      </w:r>
      <w:r w:rsidR="00FE6F79" w:rsidRPr="000B3911">
        <w:rPr>
          <w:sz w:val="32"/>
          <w:szCs w:val="32"/>
        </w:rPr>
        <w:t>контрольно-кассовой техники</w:t>
      </w:r>
      <w:r w:rsidR="00EC0D39" w:rsidRPr="000B3911">
        <w:rPr>
          <w:sz w:val="32"/>
          <w:szCs w:val="32"/>
        </w:rPr>
        <w:t xml:space="preserve"> для</w:t>
      </w:r>
      <w:r w:rsidR="00F33AEA" w:rsidRPr="000B3911">
        <w:rPr>
          <w:sz w:val="32"/>
          <w:szCs w:val="32"/>
        </w:rPr>
        <w:t xml:space="preserve"> следующей категории налогоплательщиков</w:t>
      </w:r>
      <w:r w:rsidR="00EC0D39" w:rsidRPr="000B3911">
        <w:rPr>
          <w:sz w:val="32"/>
          <w:szCs w:val="32"/>
        </w:rPr>
        <w:t>:</w:t>
      </w:r>
    </w:p>
    <w:p w:rsidR="003915F7" w:rsidRPr="000B3911" w:rsidRDefault="00564FE8" w:rsidP="003915F7">
      <w:pPr>
        <w:pStyle w:val="a5"/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</w:pPr>
      <w:r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и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ндив</w:t>
      </w:r>
      <w:r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идуальных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 xml:space="preserve"> предпринимател</w:t>
      </w:r>
      <w:r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ей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 xml:space="preserve">, 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:u w:val="single"/>
          <w14:cntxtAlts/>
        </w:rPr>
        <w:t>не имеющи</w:t>
      </w:r>
      <w:r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:u w:val="single"/>
          <w14:cntxtAlts/>
        </w:rPr>
        <w:t>х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:u w:val="single"/>
          <w14:cntxtAlts/>
        </w:rPr>
        <w:t xml:space="preserve"> работников, с которыми заключены трудовые договоры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,</w:t>
      </w:r>
      <w:r w:rsidR="003915F7" w:rsidRPr="000B3911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  <w14:cntxtAlts/>
        </w:rPr>
        <w:t xml:space="preserve"> </w:t>
      </w:r>
      <w:r w:rsidR="003915F7" w:rsidRPr="000B3911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>при реализации товаров собственного производства;</w:t>
      </w:r>
    </w:p>
    <w:p w:rsidR="003915F7" w:rsidRPr="000B3911" w:rsidRDefault="00564FE8" w:rsidP="00564FE8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line="285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32"/>
          <w:szCs w:val="32"/>
          <w14:cntxtAlts/>
        </w:rPr>
      </w:pPr>
      <w:r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и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ндивидуальны</w:t>
      </w:r>
      <w:r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х предпринимателей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 xml:space="preserve">, </w:t>
      </w:r>
      <w:r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:u w:val="single"/>
          <w14:cntxtAlts/>
        </w:rPr>
        <w:t>не имеющих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:u w:val="single"/>
          <w14:cntxtAlts/>
        </w:rPr>
        <w:t xml:space="preserve"> работников, с которыми заключены трудовые договоры</w:t>
      </w:r>
      <w:r w:rsidR="003915F7" w:rsidRPr="000B3911">
        <w:rPr>
          <w:rFonts w:ascii="Times New Roman" w:hAnsi="Times New Roman" w:cs="Times New Roman"/>
          <w:bCs/>
          <w:color w:val="000000" w:themeColor="text1"/>
          <w:kern w:val="28"/>
          <w:sz w:val="32"/>
          <w:szCs w:val="32"/>
          <w14:cntxtAlts/>
        </w:rPr>
        <w:t>,</w:t>
      </w:r>
      <w:r w:rsidR="003915F7" w:rsidRPr="000B3911">
        <w:rPr>
          <w:rFonts w:ascii="Times New Roman" w:hAnsi="Times New Roman" w:cs="Times New Roman"/>
          <w:b/>
          <w:bCs/>
          <w:color w:val="000000" w:themeColor="text1"/>
          <w:kern w:val="28"/>
          <w:sz w:val="32"/>
          <w:szCs w:val="32"/>
          <w14:cntxtAlts/>
        </w:rPr>
        <w:t xml:space="preserve"> </w:t>
      </w:r>
      <w:r w:rsidR="003915F7" w:rsidRPr="000B3911"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14:cntxtAlts/>
        </w:rPr>
        <w:t>при выполнении работ, оказании услуг.</w:t>
      </w:r>
    </w:p>
    <w:p w:rsidR="00EC0D39" w:rsidRPr="000B3911" w:rsidRDefault="00C9007C" w:rsidP="00564FE8">
      <w:pPr>
        <w:widowControl w:val="0"/>
        <w:spacing w:after="120" w:line="285" w:lineRule="auto"/>
        <w:ind w:firstLine="708"/>
        <w:jc w:val="both"/>
        <w:rPr>
          <w:sz w:val="32"/>
          <w:szCs w:val="32"/>
        </w:rPr>
      </w:pPr>
      <w:r w:rsidRPr="000B3911">
        <w:rPr>
          <w:color w:val="000000"/>
          <w:sz w:val="32"/>
          <w:szCs w:val="32"/>
        </w:rPr>
        <w:t>В целях соблюдения срок</w:t>
      </w:r>
      <w:r w:rsidR="00512AD9" w:rsidRPr="000B3911">
        <w:rPr>
          <w:color w:val="000000"/>
          <w:sz w:val="32"/>
          <w:szCs w:val="32"/>
        </w:rPr>
        <w:t>а</w:t>
      </w:r>
      <w:r w:rsidRPr="000B3911">
        <w:rPr>
          <w:color w:val="000000"/>
          <w:sz w:val="32"/>
          <w:szCs w:val="32"/>
        </w:rPr>
        <w:t xml:space="preserve"> перехода на новый порядок применения </w:t>
      </w:r>
      <w:r w:rsidR="00512AD9" w:rsidRPr="000B3911">
        <w:rPr>
          <w:sz w:val="32"/>
          <w:szCs w:val="32"/>
        </w:rPr>
        <w:t>контрольно-кассовой техники</w:t>
      </w:r>
      <w:r w:rsidRPr="000B3911">
        <w:rPr>
          <w:color w:val="000000"/>
          <w:sz w:val="32"/>
          <w:szCs w:val="32"/>
        </w:rPr>
        <w:t xml:space="preserve"> следует заблаговременно </w:t>
      </w:r>
      <w:r w:rsidR="00512AD9" w:rsidRPr="000B3911">
        <w:rPr>
          <w:color w:val="000000"/>
          <w:sz w:val="32"/>
          <w:szCs w:val="32"/>
        </w:rPr>
        <w:t xml:space="preserve">принять меры по </w:t>
      </w:r>
      <w:r w:rsidRPr="000B3911">
        <w:rPr>
          <w:color w:val="000000"/>
          <w:sz w:val="32"/>
          <w:szCs w:val="32"/>
        </w:rPr>
        <w:t>регистраци</w:t>
      </w:r>
      <w:r w:rsidR="00512AD9" w:rsidRPr="000B3911">
        <w:rPr>
          <w:color w:val="000000"/>
          <w:sz w:val="32"/>
          <w:szCs w:val="32"/>
        </w:rPr>
        <w:t>и</w:t>
      </w:r>
      <w:r w:rsidRPr="000B3911">
        <w:rPr>
          <w:color w:val="000000"/>
          <w:sz w:val="32"/>
          <w:szCs w:val="32"/>
        </w:rPr>
        <w:t xml:space="preserve"> </w:t>
      </w:r>
      <w:r w:rsidR="004553BD" w:rsidRPr="000B3911">
        <w:rPr>
          <w:sz w:val="32"/>
          <w:szCs w:val="32"/>
        </w:rPr>
        <w:t>контрольно-кассовой техники: н</w:t>
      </w:r>
      <w:r w:rsidR="00EC0D39" w:rsidRPr="000B3911">
        <w:rPr>
          <w:sz w:val="32"/>
          <w:szCs w:val="32"/>
        </w:rPr>
        <w:t>айти проверенного продавца, выбрать подходящую модель, ознакомиться с ассортиментом и возможностями каждой модели, заключить договор с одним из операторов фискальных данных.</w:t>
      </w:r>
    </w:p>
    <w:p w:rsidR="00EC0D39" w:rsidRPr="000B3911" w:rsidRDefault="00EC0D39" w:rsidP="00BB1562">
      <w:pPr>
        <w:spacing w:line="276" w:lineRule="auto"/>
        <w:ind w:firstLine="709"/>
        <w:jc w:val="both"/>
        <w:rPr>
          <w:sz w:val="32"/>
          <w:szCs w:val="32"/>
        </w:rPr>
      </w:pPr>
      <w:r w:rsidRPr="000B3911">
        <w:rPr>
          <w:sz w:val="32"/>
          <w:szCs w:val="32"/>
        </w:rPr>
        <w:t>На данный моме</w:t>
      </w:r>
      <w:r w:rsidR="004553BD" w:rsidRPr="000B3911">
        <w:rPr>
          <w:sz w:val="32"/>
          <w:szCs w:val="32"/>
        </w:rPr>
        <w:t xml:space="preserve">нт зарегистрировать онлайн-ККТ </w:t>
      </w:r>
      <w:r w:rsidRPr="000B3911">
        <w:rPr>
          <w:sz w:val="32"/>
          <w:szCs w:val="32"/>
        </w:rPr>
        <w:t>можно двумя способами:</w:t>
      </w:r>
    </w:p>
    <w:p w:rsidR="00EC0D39" w:rsidRPr="000B3911" w:rsidRDefault="00512AD9" w:rsidP="00BB1562">
      <w:pPr>
        <w:spacing w:line="276" w:lineRule="auto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0B3911">
        <w:rPr>
          <w:color w:val="000000"/>
          <w:sz w:val="32"/>
          <w:szCs w:val="32"/>
        </w:rPr>
        <w:t>1.</w:t>
      </w:r>
      <w:r w:rsidR="00EC0D39" w:rsidRPr="000B3911">
        <w:rPr>
          <w:color w:val="000000"/>
          <w:sz w:val="32"/>
          <w:szCs w:val="32"/>
        </w:rPr>
        <w:t xml:space="preserve"> заполнить заявление на бумажном носителе и подать в любой территориальный налоговый орган. Карточку регистрации </w:t>
      </w:r>
      <w:r w:rsidR="00FE6F79" w:rsidRPr="000B3911">
        <w:rPr>
          <w:color w:val="000000"/>
          <w:sz w:val="32"/>
          <w:szCs w:val="32"/>
        </w:rPr>
        <w:t>контрольно-кассовой техники</w:t>
      </w:r>
      <w:r w:rsidR="00EC0D39" w:rsidRPr="000B3911">
        <w:rPr>
          <w:color w:val="000000"/>
          <w:sz w:val="32"/>
          <w:szCs w:val="32"/>
        </w:rPr>
        <w:t xml:space="preserve"> выдадут уже в своей налоговой инспекции – по месту регистрации налогоплательщика;</w:t>
      </w:r>
    </w:p>
    <w:p w:rsidR="00EC0D39" w:rsidRPr="000B3911" w:rsidRDefault="00512AD9" w:rsidP="00BB1562">
      <w:pPr>
        <w:spacing w:line="276" w:lineRule="auto"/>
        <w:ind w:firstLine="709"/>
        <w:jc w:val="both"/>
        <w:rPr>
          <w:sz w:val="32"/>
          <w:szCs w:val="32"/>
        </w:rPr>
      </w:pPr>
      <w:r w:rsidRPr="000B3911">
        <w:rPr>
          <w:color w:val="000000"/>
          <w:sz w:val="32"/>
          <w:szCs w:val="32"/>
        </w:rPr>
        <w:t>2.</w:t>
      </w:r>
      <w:r w:rsidR="00EC0D39" w:rsidRPr="000B3911">
        <w:rPr>
          <w:color w:val="000000"/>
          <w:sz w:val="32"/>
          <w:szCs w:val="32"/>
        </w:rPr>
        <w:t xml:space="preserve"> подать заявление через личный кабинет на сайте ФНС России (</w:t>
      </w:r>
      <w:hyperlink r:id="rId6" w:history="1">
        <w:r w:rsidR="00EC0D39" w:rsidRPr="000B3911">
          <w:rPr>
            <w:rStyle w:val="a7"/>
            <w:sz w:val="32"/>
            <w:szCs w:val="32"/>
          </w:rPr>
          <w:t>www.nalog.ru</w:t>
        </w:r>
      </w:hyperlink>
      <w:r w:rsidR="00EC0D39" w:rsidRPr="000B3911">
        <w:rPr>
          <w:sz w:val="32"/>
          <w:szCs w:val="32"/>
        </w:rPr>
        <w:t>)</w:t>
      </w:r>
      <w:r w:rsidR="00EC0D39" w:rsidRPr="000B3911">
        <w:rPr>
          <w:color w:val="000000"/>
          <w:sz w:val="32"/>
          <w:szCs w:val="32"/>
        </w:rPr>
        <w:t xml:space="preserve">. При этом </w:t>
      </w:r>
      <w:r w:rsidRPr="000B3911">
        <w:rPr>
          <w:sz w:val="32"/>
          <w:szCs w:val="32"/>
        </w:rPr>
        <w:t>можно не только</w:t>
      </w:r>
      <w:r w:rsidR="00EC0D39" w:rsidRPr="000B3911">
        <w:rPr>
          <w:sz w:val="32"/>
          <w:szCs w:val="32"/>
        </w:rPr>
        <w:t xml:space="preserve"> осуществлять все регистрационные действия с кассовыми аппаратами: зарегистрировать, перерегистрировать или снять </w:t>
      </w:r>
      <w:r w:rsidR="00FE6F79" w:rsidRPr="000B3911">
        <w:rPr>
          <w:sz w:val="32"/>
          <w:szCs w:val="32"/>
        </w:rPr>
        <w:t>контрольно-кассовую технику</w:t>
      </w:r>
      <w:r w:rsidR="00EC0D39" w:rsidRPr="000B3911">
        <w:rPr>
          <w:sz w:val="32"/>
          <w:szCs w:val="32"/>
        </w:rPr>
        <w:t xml:space="preserve"> с регистрации, но и осуществлять юридически значимое взаимодействие с налоговым</w:t>
      </w:r>
      <w:r w:rsidRPr="000B3911">
        <w:rPr>
          <w:sz w:val="32"/>
          <w:szCs w:val="32"/>
        </w:rPr>
        <w:t>и</w:t>
      </w:r>
      <w:r w:rsidR="00EC0D39" w:rsidRPr="000B3911">
        <w:rPr>
          <w:sz w:val="32"/>
          <w:szCs w:val="32"/>
        </w:rPr>
        <w:t xml:space="preserve"> орган</w:t>
      </w:r>
      <w:r w:rsidRPr="000B3911">
        <w:rPr>
          <w:sz w:val="32"/>
          <w:szCs w:val="32"/>
        </w:rPr>
        <w:t>ами</w:t>
      </w:r>
      <w:r w:rsidR="00EC0D39" w:rsidRPr="000B3911">
        <w:rPr>
          <w:sz w:val="32"/>
          <w:szCs w:val="32"/>
        </w:rPr>
        <w:t xml:space="preserve"> – обращаться в налоговые органы, предоставлять различную информацию и документы, получать запросы и сообщения налоговых органов и пр.</w:t>
      </w:r>
    </w:p>
    <w:p w:rsidR="00EC0D39" w:rsidRPr="000B3911" w:rsidRDefault="00EC0D39" w:rsidP="00BB1562">
      <w:pPr>
        <w:spacing w:line="276" w:lineRule="auto"/>
        <w:ind w:firstLine="708"/>
        <w:jc w:val="both"/>
        <w:rPr>
          <w:sz w:val="32"/>
          <w:szCs w:val="32"/>
        </w:rPr>
      </w:pPr>
    </w:p>
    <w:p w:rsidR="000B3911" w:rsidRDefault="000B3911" w:rsidP="004553BD">
      <w:pPr>
        <w:spacing w:line="276" w:lineRule="auto"/>
        <w:ind w:firstLine="709"/>
        <w:jc w:val="both"/>
        <w:rPr>
          <w:sz w:val="32"/>
          <w:szCs w:val="32"/>
        </w:rPr>
      </w:pPr>
    </w:p>
    <w:p w:rsidR="004553BD" w:rsidRPr="000B3911" w:rsidRDefault="004553BD" w:rsidP="004553BD">
      <w:pPr>
        <w:spacing w:line="276" w:lineRule="auto"/>
        <w:ind w:firstLine="709"/>
        <w:jc w:val="both"/>
        <w:rPr>
          <w:sz w:val="32"/>
          <w:szCs w:val="32"/>
        </w:rPr>
      </w:pPr>
      <w:r w:rsidRPr="000B3911">
        <w:rPr>
          <w:sz w:val="32"/>
          <w:szCs w:val="32"/>
        </w:rPr>
        <w:t xml:space="preserve">Дополнительно обращаем внимание, что на официальном сайте ФНС России </w:t>
      </w:r>
      <w:hyperlink r:id="rId7" w:history="1">
        <w:r w:rsidRPr="000B3911">
          <w:rPr>
            <w:rStyle w:val="a7"/>
            <w:sz w:val="32"/>
            <w:szCs w:val="32"/>
          </w:rPr>
          <w:t>www.nalog.ru</w:t>
        </w:r>
      </w:hyperlink>
      <w:r w:rsidRPr="000B3911">
        <w:rPr>
          <w:b/>
          <w:sz w:val="32"/>
          <w:szCs w:val="32"/>
        </w:rPr>
        <w:t xml:space="preserve"> </w:t>
      </w:r>
      <w:r w:rsidRPr="000B3911">
        <w:rPr>
          <w:sz w:val="32"/>
          <w:szCs w:val="32"/>
        </w:rPr>
        <w:t>в разделе «Новый порядок применения контрольно-кассовой техники» размещена справочная информация, в частности о моделях и экземплярах контрольно-кассовой техники, соответствующей последним требованиям, сведения о выданных разрешениях на обработку фискальных данных, ответы на часто задаваемые вопросы и иные информационные материалы.</w:t>
      </w:r>
    </w:p>
    <w:p w:rsidR="004553BD" w:rsidRPr="000B3911" w:rsidRDefault="004553BD" w:rsidP="00BB1562">
      <w:pPr>
        <w:spacing w:line="276" w:lineRule="auto"/>
        <w:ind w:firstLine="708"/>
        <w:jc w:val="both"/>
        <w:rPr>
          <w:sz w:val="32"/>
          <w:szCs w:val="32"/>
          <w:lang w:eastAsia="en-US"/>
        </w:rPr>
      </w:pPr>
    </w:p>
    <w:p w:rsidR="00EC0D39" w:rsidRPr="000B3911" w:rsidRDefault="00EC0D39" w:rsidP="00BB1562">
      <w:pPr>
        <w:spacing w:line="276" w:lineRule="auto"/>
        <w:ind w:firstLine="708"/>
        <w:jc w:val="both"/>
        <w:rPr>
          <w:sz w:val="32"/>
          <w:szCs w:val="32"/>
          <w:lang w:eastAsia="en-US"/>
        </w:rPr>
      </w:pPr>
      <w:r w:rsidRPr="000B3911">
        <w:rPr>
          <w:sz w:val="32"/>
          <w:szCs w:val="32"/>
          <w:lang w:eastAsia="en-US"/>
        </w:rPr>
        <w:t xml:space="preserve">В случае возникновения вопросов по порядку регистрации, применения </w:t>
      </w:r>
      <w:r w:rsidR="00FE6F79" w:rsidRPr="000B3911">
        <w:rPr>
          <w:sz w:val="32"/>
          <w:szCs w:val="32"/>
          <w:lang w:eastAsia="en-US"/>
        </w:rPr>
        <w:t>контрольно-кассовой техники</w:t>
      </w:r>
      <w:r w:rsidRPr="000B3911">
        <w:rPr>
          <w:sz w:val="32"/>
          <w:szCs w:val="32"/>
          <w:lang w:eastAsia="en-US"/>
        </w:rPr>
        <w:t xml:space="preserve"> нового образца налогоплательщики могут обратиться в </w:t>
      </w:r>
      <w:r w:rsidR="00380187" w:rsidRPr="000B3911">
        <w:rPr>
          <w:sz w:val="32"/>
          <w:szCs w:val="32"/>
          <w:lang w:eastAsia="en-US"/>
        </w:rPr>
        <w:t xml:space="preserve">любой </w:t>
      </w:r>
      <w:r w:rsidRPr="000B3911">
        <w:rPr>
          <w:sz w:val="32"/>
          <w:szCs w:val="32"/>
          <w:lang w:eastAsia="en-US"/>
        </w:rPr>
        <w:t>налоговый орган</w:t>
      </w:r>
      <w:r w:rsidR="00380187" w:rsidRPr="000B3911">
        <w:rPr>
          <w:sz w:val="32"/>
          <w:szCs w:val="32"/>
          <w:lang w:eastAsia="en-US"/>
        </w:rPr>
        <w:t xml:space="preserve"> Хабаровского края</w:t>
      </w:r>
      <w:r w:rsidRPr="000B3911">
        <w:rPr>
          <w:sz w:val="32"/>
          <w:szCs w:val="32"/>
          <w:lang w:eastAsia="en-US"/>
        </w:rPr>
        <w:t xml:space="preserve">. </w:t>
      </w:r>
    </w:p>
    <w:p w:rsidR="00EC0D39" w:rsidRPr="000B3911" w:rsidRDefault="00EC0D39" w:rsidP="00BB1562">
      <w:pPr>
        <w:spacing w:line="276" w:lineRule="auto"/>
        <w:ind w:firstLine="708"/>
        <w:jc w:val="both"/>
        <w:rPr>
          <w:sz w:val="32"/>
          <w:szCs w:val="32"/>
        </w:rPr>
      </w:pPr>
      <w:r w:rsidRPr="000B3911">
        <w:rPr>
          <w:sz w:val="32"/>
          <w:szCs w:val="32"/>
        </w:rPr>
        <w:t xml:space="preserve">Во всех территориальных налоговых органах Хабаровского края организованы «открытые классы», в рамках которых освещаются вопросы регистрации контрольно-кассовой техники в личном кабинете, </w:t>
      </w:r>
      <w:r w:rsidR="00380187" w:rsidRPr="000B3911">
        <w:rPr>
          <w:sz w:val="32"/>
          <w:szCs w:val="32"/>
        </w:rPr>
        <w:t>на постоянной основе</w:t>
      </w:r>
      <w:r w:rsidRPr="000B3911">
        <w:rPr>
          <w:sz w:val="32"/>
          <w:szCs w:val="32"/>
        </w:rPr>
        <w:t xml:space="preserve"> проводятся семинары, </w:t>
      </w:r>
      <w:r w:rsidR="00CF3B3F" w:rsidRPr="000B3911">
        <w:rPr>
          <w:sz w:val="32"/>
          <w:szCs w:val="32"/>
        </w:rPr>
        <w:t xml:space="preserve">в ходе которых </w:t>
      </w:r>
      <w:r w:rsidRPr="000B3911">
        <w:rPr>
          <w:sz w:val="32"/>
          <w:szCs w:val="32"/>
        </w:rPr>
        <w:t>обсуждаются проблемы, с которыми сталкиваются пользователи</w:t>
      </w:r>
      <w:r w:rsidR="00380187" w:rsidRPr="000B3911">
        <w:rPr>
          <w:sz w:val="32"/>
          <w:szCs w:val="32"/>
        </w:rPr>
        <w:t xml:space="preserve"> контрольно-кассовой техники</w:t>
      </w:r>
      <w:r w:rsidRPr="000B3911">
        <w:rPr>
          <w:sz w:val="32"/>
          <w:szCs w:val="32"/>
        </w:rPr>
        <w:t>.</w:t>
      </w:r>
    </w:p>
    <w:p w:rsidR="00EC0D39" w:rsidRPr="000B3911" w:rsidRDefault="00EC0D39" w:rsidP="00BB1562">
      <w:pPr>
        <w:spacing w:line="276" w:lineRule="auto"/>
        <w:ind w:firstLine="708"/>
        <w:jc w:val="both"/>
        <w:rPr>
          <w:b/>
          <w:sz w:val="32"/>
          <w:szCs w:val="32"/>
          <w:u w:val="single"/>
        </w:rPr>
      </w:pPr>
      <w:r w:rsidRPr="000B3911">
        <w:rPr>
          <w:sz w:val="32"/>
          <w:szCs w:val="32"/>
        </w:rPr>
        <w:t xml:space="preserve">Кроме </w:t>
      </w:r>
      <w:r w:rsidR="000B3911">
        <w:rPr>
          <w:sz w:val="32"/>
          <w:szCs w:val="32"/>
        </w:rPr>
        <w:t>э</w:t>
      </w:r>
      <w:r w:rsidRPr="000B3911">
        <w:rPr>
          <w:sz w:val="32"/>
          <w:szCs w:val="32"/>
        </w:rPr>
        <w:t xml:space="preserve">того на сайте </w:t>
      </w:r>
      <w:hyperlink r:id="rId8" w:history="1">
        <w:r w:rsidR="004553BD" w:rsidRPr="000B3911">
          <w:rPr>
            <w:rStyle w:val="a7"/>
            <w:sz w:val="32"/>
            <w:szCs w:val="32"/>
          </w:rPr>
          <w:t>www.nalog.ru</w:t>
        </w:r>
      </w:hyperlink>
      <w:r w:rsidRPr="000B3911">
        <w:rPr>
          <w:sz w:val="32"/>
          <w:szCs w:val="32"/>
          <w:lang w:eastAsia="en-US"/>
        </w:rPr>
        <w:t xml:space="preserve"> Хабаровского края имеется список ответственных лиц с указанием контактных телефонов для связи.</w:t>
      </w:r>
    </w:p>
    <w:p w:rsidR="00EC0D39" w:rsidRPr="000B3911" w:rsidRDefault="00EC0D39" w:rsidP="00BB1562">
      <w:pPr>
        <w:spacing w:line="276" w:lineRule="auto"/>
        <w:ind w:firstLine="708"/>
        <w:jc w:val="both"/>
        <w:rPr>
          <w:snapToGrid w:val="0"/>
          <w:sz w:val="32"/>
          <w:szCs w:val="32"/>
        </w:rPr>
      </w:pPr>
    </w:p>
    <w:p w:rsidR="004553BD" w:rsidRPr="000B3911" w:rsidRDefault="004553BD" w:rsidP="00B239DB">
      <w:pPr>
        <w:spacing w:line="276" w:lineRule="auto"/>
        <w:ind w:firstLine="709"/>
        <w:jc w:val="both"/>
        <w:rPr>
          <w:b/>
          <w:sz w:val="32"/>
          <w:szCs w:val="32"/>
        </w:rPr>
      </w:pPr>
    </w:p>
    <w:sectPr w:rsidR="004553BD" w:rsidRPr="000B3911" w:rsidSect="000B3911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1A0"/>
    <w:multiLevelType w:val="hybridMultilevel"/>
    <w:tmpl w:val="05F8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D1F64"/>
    <w:multiLevelType w:val="hybridMultilevel"/>
    <w:tmpl w:val="F7FC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5F43"/>
    <w:multiLevelType w:val="hybridMultilevel"/>
    <w:tmpl w:val="C7AEF9E2"/>
    <w:lvl w:ilvl="0" w:tplc="FD264AD6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5FF04390"/>
    <w:multiLevelType w:val="hybridMultilevel"/>
    <w:tmpl w:val="51DE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94"/>
    <w:rsid w:val="000303B7"/>
    <w:rsid w:val="00037163"/>
    <w:rsid w:val="000B3911"/>
    <w:rsid w:val="000C6DAD"/>
    <w:rsid w:val="00144A47"/>
    <w:rsid w:val="00171788"/>
    <w:rsid w:val="001F58B6"/>
    <w:rsid w:val="0022224B"/>
    <w:rsid w:val="002A5266"/>
    <w:rsid w:val="00370D09"/>
    <w:rsid w:val="00380187"/>
    <w:rsid w:val="003915F7"/>
    <w:rsid w:val="003935B9"/>
    <w:rsid w:val="003A2D85"/>
    <w:rsid w:val="003F27A7"/>
    <w:rsid w:val="004553BD"/>
    <w:rsid w:val="00474C92"/>
    <w:rsid w:val="00494D40"/>
    <w:rsid w:val="004A6393"/>
    <w:rsid w:val="004F299E"/>
    <w:rsid w:val="00512AD9"/>
    <w:rsid w:val="00564FE8"/>
    <w:rsid w:val="005B7292"/>
    <w:rsid w:val="00621A08"/>
    <w:rsid w:val="006356F9"/>
    <w:rsid w:val="006A0029"/>
    <w:rsid w:val="006B315C"/>
    <w:rsid w:val="00701A31"/>
    <w:rsid w:val="007B0BE4"/>
    <w:rsid w:val="007B2551"/>
    <w:rsid w:val="007C41B8"/>
    <w:rsid w:val="007E70CD"/>
    <w:rsid w:val="007F39D5"/>
    <w:rsid w:val="00845A9D"/>
    <w:rsid w:val="00872123"/>
    <w:rsid w:val="00937C94"/>
    <w:rsid w:val="009C000B"/>
    <w:rsid w:val="009E705F"/>
    <w:rsid w:val="00A242F2"/>
    <w:rsid w:val="00AE1B30"/>
    <w:rsid w:val="00AF3E6B"/>
    <w:rsid w:val="00B239DB"/>
    <w:rsid w:val="00B43C1D"/>
    <w:rsid w:val="00BB1562"/>
    <w:rsid w:val="00BB35B1"/>
    <w:rsid w:val="00BE311A"/>
    <w:rsid w:val="00C9007C"/>
    <w:rsid w:val="00CF3B3F"/>
    <w:rsid w:val="00CF5A28"/>
    <w:rsid w:val="00D11F98"/>
    <w:rsid w:val="00D3680A"/>
    <w:rsid w:val="00D83B33"/>
    <w:rsid w:val="00DD13EC"/>
    <w:rsid w:val="00DE3541"/>
    <w:rsid w:val="00EA4ABB"/>
    <w:rsid w:val="00EB2E6F"/>
    <w:rsid w:val="00EC0D39"/>
    <w:rsid w:val="00F33AEA"/>
    <w:rsid w:val="00F35944"/>
    <w:rsid w:val="00F35C58"/>
    <w:rsid w:val="00F86ED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AFB28-8C72-4B2D-90D9-D0BECD10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Основной текст Знак Знак Знак Знак Знак Знак,Основной текст Знак Знак Знак Знак Знак1"/>
    <w:basedOn w:val="a"/>
    <w:link w:val="a4"/>
    <w:rsid w:val="00872123"/>
    <w:pPr>
      <w:spacing w:after="120"/>
    </w:pPr>
  </w:style>
  <w:style w:type="character" w:customStyle="1" w:styleId="a4">
    <w:name w:val="Основной текст Знак"/>
    <w:aliases w:val="Основной текст Знак1 Знак,Основной текст Знак Знак Знак,Основной текст Знак Знак Знак Знак Знак Знак Знак,Основной текст Знак Знак Знак Знак Знак1 Знак"/>
    <w:basedOn w:val="a0"/>
    <w:link w:val="a3"/>
    <w:rsid w:val="0087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03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3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303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2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EC0D39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A957-671A-4B47-864A-C9851A2E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Оксана Валерьевна</dc:creator>
  <cp:lastModifiedBy>Пользователь</cp:lastModifiedBy>
  <cp:revision>2</cp:revision>
  <cp:lastPrinted>2019-02-01T03:16:00Z</cp:lastPrinted>
  <dcterms:created xsi:type="dcterms:W3CDTF">2021-06-01T22:57:00Z</dcterms:created>
  <dcterms:modified xsi:type="dcterms:W3CDTF">2021-06-01T22:57:00Z</dcterms:modified>
</cp:coreProperties>
</file>