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2214DF" w:rsidP="002E22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</w:t>
      </w:r>
      <w:r w:rsidR="00D929EF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>-на-Амуре</w:t>
      </w:r>
      <w:r w:rsidR="00D929EF">
        <w:rPr>
          <w:rFonts w:eastAsia="Times New Roman" w:cs="Times New Roman"/>
          <w:szCs w:val="28"/>
          <w:lang w:eastAsia="ru-RU"/>
        </w:rPr>
        <w:t xml:space="preserve"> межрайонной </w:t>
      </w:r>
      <w:r>
        <w:rPr>
          <w:rFonts w:eastAsia="Times New Roman" w:cs="Times New Roman"/>
          <w:szCs w:val="28"/>
          <w:lang w:eastAsia="ru-RU"/>
        </w:rPr>
        <w:t>природоохранн</w:t>
      </w:r>
      <w:r w:rsidR="00D929EF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прокуратур</w:t>
      </w:r>
      <w:r w:rsidR="00D929EF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929EF">
        <w:rPr>
          <w:rFonts w:eastAsia="Times New Roman" w:cs="Times New Roman"/>
          <w:szCs w:val="28"/>
          <w:lang w:eastAsia="ru-RU"/>
        </w:rPr>
        <w:t>установлены факты осуществления</w:t>
      </w:r>
      <w:r w:rsidR="0072615C">
        <w:rPr>
          <w:rFonts w:eastAsia="Times New Roman" w:cs="Times New Roman"/>
          <w:szCs w:val="28"/>
          <w:lang w:eastAsia="ru-RU"/>
        </w:rPr>
        <w:t xml:space="preserve"> </w:t>
      </w:r>
      <w:r w:rsidR="00D929EF">
        <w:rPr>
          <w:rFonts w:eastAsia="Times New Roman" w:cs="Times New Roman"/>
          <w:szCs w:val="28"/>
          <w:lang w:eastAsia="ru-RU"/>
        </w:rPr>
        <w:t>деятельности в нарушение условий лицензии</w:t>
      </w:r>
    </w:p>
    <w:p w:rsidR="002E22EB" w:rsidRDefault="002E22EB" w:rsidP="002E22EB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FD5EDA" w:rsidRDefault="00D929EF" w:rsidP="002E22EB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мониторинга</w:t>
      </w:r>
      <w:r w:rsidR="00E97FCC">
        <w:rPr>
          <w:rFonts w:eastAsia="Times New Roman" w:cs="Times New Roman"/>
          <w:szCs w:val="28"/>
          <w:lang w:eastAsia="ru-RU"/>
        </w:rPr>
        <w:t xml:space="preserve"> официального сайта закупок установлено, что </w:t>
      </w:r>
      <w:r w:rsidR="003417FB">
        <w:rPr>
          <w:rFonts w:eastAsia="Times New Roman" w:cs="Times New Roman"/>
          <w:szCs w:val="28"/>
          <w:lang w:eastAsia="ru-RU"/>
        </w:rPr>
        <w:t>М</w:t>
      </w:r>
      <w:r w:rsidR="003417FB" w:rsidRPr="003417FB">
        <w:rPr>
          <w:rFonts w:eastAsia="Times New Roman" w:cs="Times New Roman"/>
          <w:szCs w:val="28"/>
          <w:lang w:eastAsia="ru-RU"/>
        </w:rPr>
        <w:t xml:space="preserve">униципальное унитарное предприятие </w:t>
      </w:r>
      <w:r w:rsidR="003417FB">
        <w:rPr>
          <w:rFonts w:eastAsia="Times New Roman" w:cs="Times New Roman"/>
          <w:szCs w:val="28"/>
          <w:lang w:eastAsia="ru-RU"/>
        </w:rPr>
        <w:t>«К</w:t>
      </w:r>
      <w:r w:rsidR="003417FB" w:rsidRPr="003417FB">
        <w:rPr>
          <w:rFonts w:eastAsia="Times New Roman" w:cs="Times New Roman"/>
          <w:szCs w:val="28"/>
          <w:lang w:eastAsia="ru-RU"/>
        </w:rPr>
        <w:t xml:space="preserve">омплексное обслуживание, благоустройство и ремонт </w:t>
      </w:r>
      <w:r w:rsidR="003417FB">
        <w:rPr>
          <w:rFonts w:eastAsia="Times New Roman" w:cs="Times New Roman"/>
          <w:szCs w:val="28"/>
          <w:lang w:eastAsia="ru-RU"/>
        </w:rPr>
        <w:t>Л</w:t>
      </w:r>
      <w:r w:rsidR="003417FB" w:rsidRPr="003417FB">
        <w:rPr>
          <w:rFonts w:eastAsia="Times New Roman" w:cs="Times New Roman"/>
          <w:szCs w:val="28"/>
          <w:lang w:eastAsia="ru-RU"/>
        </w:rPr>
        <w:t>енинского округа</w:t>
      </w:r>
      <w:r w:rsidR="003417FB">
        <w:rPr>
          <w:rFonts w:eastAsia="Times New Roman" w:cs="Times New Roman"/>
          <w:szCs w:val="28"/>
          <w:lang w:eastAsia="ru-RU"/>
        </w:rPr>
        <w:t>»</w:t>
      </w:r>
      <w:r w:rsidR="003417FB" w:rsidRPr="003417FB">
        <w:rPr>
          <w:rFonts w:eastAsia="Times New Roman" w:cs="Times New Roman"/>
          <w:szCs w:val="28"/>
          <w:lang w:eastAsia="ru-RU"/>
        </w:rPr>
        <w:t xml:space="preserve"> г. </w:t>
      </w:r>
      <w:r w:rsidR="003417FB">
        <w:rPr>
          <w:rFonts w:eastAsia="Times New Roman" w:cs="Times New Roman"/>
          <w:szCs w:val="28"/>
          <w:lang w:eastAsia="ru-RU"/>
        </w:rPr>
        <w:t>К</w:t>
      </w:r>
      <w:r w:rsidR="003417FB" w:rsidRPr="003417FB">
        <w:rPr>
          <w:rFonts w:eastAsia="Times New Roman" w:cs="Times New Roman"/>
          <w:szCs w:val="28"/>
          <w:lang w:eastAsia="ru-RU"/>
        </w:rPr>
        <w:t>омсомольска-на-</w:t>
      </w:r>
      <w:r w:rsidR="003417FB">
        <w:rPr>
          <w:rFonts w:eastAsia="Times New Roman" w:cs="Times New Roman"/>
          <w:szCs w:val="28"/>
          <w:lang w:eastAsia="ru-RU"/>
        </w:rPr>
        <w:t>А</w:t>
      </w:r>
      <w:r w:rsidR="003417FB" w:rsidRPr="003417FB">
        <w:rPr>
          <w:rFonts w:eastAsia="Times New Roman" w:cs="Times New Roman"/>
          <w:szCs w:val="28"/>
          <w:lang w:eastAsia="ru-RU"/>
        </w:rPr>
        <w:t xml:space="preserve">муре </w:t>
      </w:r>
      <w:r w:rsidR="00E97FCC">
        <w:rPr>
          <w:rFonts w:eastAsia="Times New Roman" w:cs="Times New Roman"/>
          <w:szCs w:val="28"/>
          <w:lang w:eastAsia="ru-RU"/>
        </w:rPr>
        <w:t xml:space="preserve">участвовало в конкурсных процедурах, по итогам которых </w:t>
      </w:r>
      <w:r w:rsidR="003417FB">
        <w:rPr>
          <w:rFonts w:eastAsia="Times New Roman" w:cs="Times New Roman"/>
          <w:szCs w:val="28"/>
          <w:lang w:eastAsia="ru-RU"/>
        </w:rPr>
        <w:t xml:space="preserve">оно как Заказчик </w:t>
      </w:r>
      <w:r w:rsidR="00E97FCC">
        <w:rPr>
          <w:rFonts w:eastAsia="Times New Roman" w:cs="Times New Roman"/>
          <w:szCs w:val="28"/>
          <w:lang w:eastAsia="ru-RU"/>
        </w:rPr>
        <w:t xml:space="preserve">заключило контракт </w:t>
      </w:r>
      <w:r w:rsidR="00D975E8">
        <w:rPr>
          <w:rFonts w:eastAsia="Times New Roman" w:cs="Times New Roman"/>
          <w:szCs w:val="28"/>
          <w:lang w:eastAsia="ru-RU"/>
        </w:rPr>
        <w:t xml:space="preserve">с Подрядчиком </w:t>
      </w:r>
      <w:r w:rsidR="00E97FCC">
        <w:rPr>
          <w:rFonts w:eastAsia="Times New Roman" w:cs="Times New Roman"/>
          <w:szCs w:val="28"/>
          <w:lang w:eastAsia="ru-RU"/>
        </w:rPr>
        <w:t>на ликвидацию несанкционированных свалок</w:t>
      </w:r>
      <w:r w:rsidR="00FD5EDA">
        <w:rPr>
          <w:rFonts w:eastAsia="Times New Roman" w:cs="Times New Roman"/>
          <w:szCs w:val="28"/>
          <w:lang w:eastAsia="ru-RU"/>
        </w:rPr>
        <w:t xml:space="preserve"> на территории г. Комсомольска-на-Амуре</w:t>
      </w:r>
      <w:r w:rsidR="00E97FCC">
        <w:rPr>
          <w:rFonts w:eastAsia="Times New Roman" w:cs="Times New Roman"/>
          <w:szCs w:val="28"/>
          <w:lang w:eastAsia="ru-RU"/>
        </w:rPr>
        <w:t>.</w:t>
      </w:r>
      <w:r w:rsidR="00FD5EDA">
        <w:rPr>
          <w:rFonts w:eastAsia="Times New Roman" w:cs="Times New Roman"/>
          <w:szCs w:val="28"/>
          <w:lang w:eastAsia="ru-RU"/>
        </w:rPr>
        <w:t xml:space="preserve"> Деятельность по контракту предполагала уборку ТБО с мест, где их размещение запрещено. </w:t>
      </w:r>
    </w:p>
    <w:p w:rsidR="0072615C" w:rsidRDefault="00E97FCC" w:rsidP="00FD5EDA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Между тем</w:t>
      </w:r>
      <w:r w:rsidR="00FD5EDA">
        <w:rPr>
          <w:rFonts w:eastAsia="Times New Roman" w:cs="Times New Roman"/>
          <w:szCs w:val="28"/>
          <w:lang w:eastAsia="ru-RU"/>
        </w:rPr>
        <w:t xml:space="preserve">, при анализе лицензии Подрядчика на обращение с отходами </w:t>
      </w:r>
      <w:r w:rsidR="00FD5EDA">
        <w:rPr>
          <w:rFonts w:eastAsia="Times New Roman" w:cs="Times New Roman"/>
          <w:szCs w:val="28"/>
          <w:lang w:val="en-US" w:eastAsia="ru-RU"/>
        </w:rPr>
        <w:t>I</w:t>
      </w:r>
      <w:r w:rsidR="00FD5EDA">
        <w:rPr>
          <w:rFonts w:eastAsia="Times New Roman" w:cs="Times New Roman"/>
          <w:szCs w:val="28"/>
          <w:lang w:eastAsia="ru-RU"/>
        </w:rPr>
        <w:t>-</w:t>
      </w:r>
      <w:r w:rsidR="00FD5EDA">
        <w:rPr>
          <w:rFonts w:eastAsia="Times New Roman" w:cs="Times New Roman"/>
          <w:szCs w:val="28"/>
          <w:lang w:val="en-US" w:eastAsia="ru-RU"/>
        </w:rPr>
        <w:t>IV</w:t>
      </w:r>
      <w:r w:rsidR="00FD5EDA">
        <w:rPr>
          <w:rFonts w:eastAsia="Times New Roman" w:cs="Times New Roman"/>
          <w:szCs w:val="28"/>
          <w:lang w:eastAsia="ru-RU"/>
        </w:rPr>
        <w:t xml:space="preserve"> класса опасности замес</w:t>
      </w:r>
      <w:r w:rsidR="002E22EB">
        <w:rPr>
          <w:rFonts w:eastAsia="Times New Roman" w:cs="Times New Roman"/>
          <w:szCs w:val="28"/>
          <w:lang w:eastAsia="ru-RU"/>
        </w:rPr>
        <w:t xml:space="preserve">тителем прокурора установлено, </w:t>
      </w:r>
      <w:r w:rsidR="00FD5EDA">
        <w:rPr>
          <w:rFonts w:eastAsia="Times New Roman" w:cs="Times New Roman"/>
          <w:szCs w:val="28"/>
          <w:lang w:eastAsia="ru-RU"/>
        </w:rPr>
        <w:t xml:space="preserve">в ней </w:t>
      </w:r>
      <w:r>
        <w:rPr>
          <w:rFonts w:eastAsia="Times New Roman" w:cs="Times New Roman"/>
          <w:szCs w:val="28"/>
          <w:lang w:eastAsia="ru-RU"/>
        </w:rPr>
        <w:t>отсутствовал соответствующий вид</w:t>
      </w:r>
      <w:r w:rsidR="00D929EF">
        <w:rPr>
          <w:rFonts w:eastAsia="Times New Roman" w:cs="Times New Roman"/>
          <w:szCs w:val="28"/>
          <w:lang w:eastAsia="ru-RU"/>
        </w:rPr>
        <w:t xml:space="preserve"> отходов</w:t>
      </w:r>
      <w:r>
        <w:rPr>
          <w:rFonts w:eastAsia="Times New Roman" w:cs="Times New Roman"/>
          <w:szCs w:val="28"/>
          <w:lang w:eastAsia="ru-RU"/>
        </w:rPr>
        <w:t>, позволяющий осуществлять такую деятельность.</w:t>
      </w:r>
    </w:p>
    <w:p w:rsidR="00E97FCC" w:rsidRDefault="00FD5EDA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результате </w:t>
      </w:r>
      <w:r w:rsidR="00D975E8">
        <w:rPr>
          <w:rFonts w:eastAsia="Times New Roman" w:cs="Times New Roman"/>
          <w:szCs w:val="28"/>
          <w:lang w:eastAsia="ru-RU"/>
        </w:rPr>
        <w:t>природоохранной прокуратурой Подрядчику</w:t>
      </w:r>
      <w:r w:rsidR="00D975E8">
        <w:rPr>
          <w:rFonts w:eastAsia="Times New Roman" w:cs="Times New Roman"/>
          <w:szCs w:val="28"/>
          <w:lang w:eastAsia="ru-RU"/>
        </w:rPr>
        <w:t xml:space="preserve"> </w:t>
      </w:r>
      <w:r w:rsidR="00E97FCC">
        <w:rPr>
          <w:rFonts w:eastAsia="Times New Roman" w:cs="Times New Roman"/>
          <w:szCs w:val="28"/>
          <w:lang w:eastAsia="ru-RU"/>
        </w:rPr>
        <w:t xml:space="preserve">внесено представление об устранении нарушений закона, а также в отношении руководителя и самого предприятия возбуждены дела об административных правонарушениях, предусмотренных ч. 3 ст. 14.1 КоАП РФ. </w:t>
      </w:r>
      <w:r w:rsidR="00E97FCC">
        <w:rPr>
          <w:rFonts w:eastAsia="Times New Roman" w:cs="Times New Roman"/>
          <w:szCs w:val="28"/>
        </w:rPr>
        <w:t xml:space="preserve">Акты </w:t>
      </w:r>
      <w:r w:rsidR="003417FB">
        <w:rPr>
          <w:rFonts w:eastAsia="Times New Roman" w:cs="Times New Roman"/>
          <w:szCs w:val="28"/>
        </w:rPr>
        <w:t xml:space="preserve">прокурорского реагирования </w:t>
      </w:r>
      <w:r w:rsidR="00E97FCC">
        <w:rPr>
          <w:rFonts w:eastAsia="Times New Roman" w:cs="Times New Roman"/>
          <w:szCs w:val="28"/>
        </w:rPr>
        <w:t xml:space="preserve">находятся на рассмотрении. </w:t>
      </w:r>
    </w:p>
    <w:p w:rsidR="00FD5EDA" w:rsidRPr="00567717" w:rsidRDefault="00FD5EDA" w:rsidP="00FD5EDA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Кроме этого, Заказчику по контракту направлено информационное письмо с разъяснениями законодательства в области обращения с отходами производства и потребления и рекомендациями </w:t>
      </w:r>
      <w:r w:rsidR="001618AC">
        <w:rPr>
          <w:rFonts w:eastAsia="Times New Roman" w:cs="Times New Roman"/>
          <w:szCs w:val="28"/>
        </w:rPr>
        <w:t>о привлечении</w:t>
      </w:r>
      <w:r>
        <w:rPr>
          <w:rFonts w:eastAsia="Times New Roman" w:cs="Times New Roman"/>
          <w:szCs w:val="28"/>
        </w:rPr>
        <w:t xml:space="preserve"> к составлению а</w:t>
      </w:r>
      <w:r w:rsidR="001618AC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кционной документации специалистов отдела экологии.</w:t>
      </w:r>
    </w:p>
    <w:p w:rsidR="00A97CD7" w:rsidRDefault="001618AC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Не дожидаясь результатов провреки,</w:t>
      </w:r>
      <w:r w:rsidR="00FD5EDA">
        <w:rPr>
          <w:rFonts w:eastAsia="Times New Roman" w:cs="Times New Roman"/>
          <w:szCs w:val="28"/>
        </w:rPr>
        <w:t xml:space="preserve"> </w:t>
      </w:r>
      <w:r w:rsidR="003417FB">
        <w:rPr>
          <w:rFonts w:eastAsia="Times New Roman" w:cs="Times New Roman"/>
          <w:szCs w:val="28"/>
        </w:rPr>
        <w:t>Подрядчик</w:t>
      </w:r>
      <w:r w:rsidR="0072615C">
        <w:rPr>
          <w:rFonts w:eastAsia="Times New Roman" w:cs="Times New Roman"/>
          <w:szCs w:val="28"/>
        </w:rPr>
        <w:t xml:space="preserve"> прекратил</w:t>
      </w:r>
      <w:bookmarkStart w:id="0" w:name="_GoBack"/>
      <w:bookmarkEnd w:id="0"/>
      <w:r w:rsidR="0072615C">
        <w:rPr>
          <w:rFonts w:eastAsia="Times New Roman" w:cs="Times New Roman"/>
          <w:szCs w:val="28"/>
        </w:rPr>
        <w:t xml:space="preserve"> свою работу </w:t>
      </w:r>
      <w:r w:rsidR="00FD5EDA">
        <w:rPr>
          <w:rFonts w:eastAsia="Times New Roman" w:cs="Times New Roman"/>
          <w:szCs w:val="28"/>
        </w:rPr>
        <w:t>по</w:t>
      </w:r>
      <w:r w:rsidR="0072615C">
        <w:rPr>
          <w:rFonts w:eastAsia="Times New Roman" w:cs="Times New Roman"/>
          <w:szCs w:val="28"/>
        </w:rPr>
        <w:t xml:space="preserve"> </w:t>
      </w:r>
      <w:r w:rsidR="00E97FCC">
        <w:rPr>
          <w:rFonts w:eastAsia="Times New Roman" w:cs="Times New Roman"/>
          <w:szCs w:val="28"/>
        </w:rPr>
        <w:t>контракту</w:t>
      </w:r>
      <w:r w:rsidR="00D929EF">
        <w:rPr>
          <w:rFonts w:eastAsia="Times New Roman" w:cs="Times New Roman"/>
          <w:szCs w:val="28"/>
        </w:rPr>
        <w:t>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1618AC"/>
    <w:rsid w:val="002214DF"/>
    <w:rsid w:val="0029009E"/>
    <w:rsid w:val="002E22EB"/>
    <w:rsid w:val="003417FB"/>
    <w:rsid w:val="00396580"/>
    <w:rsid w:val="003C1071"/>
    <w:rsid w:val="003E485E"/>
    <w:rsid w:val="004C7AC9"/>
    <w:rsid w:val="00567717"/>
    <w:rsid w:val="0072615C"/>
    <w:rsid w:val="00742D3C"/>
    <w:rsid w:val="007F3B66"/>
    <w:rsid w:val="009147A2"/>
    <w:rsid w:val="009D6D03"/>
    <w:rsid w:val="00A97CD7"/>
    <w:rsid w:val="00C15427"/>
    <w:rsid w:val="00C40B69"/>
    <w:rsid w:val="00CB1A8F"/>
    <w:rsid w:val="00D929EF"/>
    <w:rsid w:val="00D975E8"/>
    <w:rsid w:val="00DE10B9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2022-10-31T00:01:00Z</dcterms:created>
  <dcterms:modified xsi:type="dcterms:W3CDTF">2022-10-31T00:01:00Z</dcterms:modified>
</cp:coreProperties>
</file>