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137" w:rsidRDefault="004B3137" w:rsidP="004B3137">
      <w:pPr>
        <w:pStyle w:val="ConsPlusNormal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Порядок </w:t>
      </w:r>
      <w:r w:rsidR="00396E3A">
        <w:rPr>
          <w:b/>
          <w:sz w:val="28"/>
        </w:rPr>
        <w:t>присвоению номеров лесничеству</w:t>
      </w:r>
    </w:p>
    <w:p w:rsidR="004B3137" w:rsidRDefault="004B3137" w:rsidP="004B3137">
      <w:pPr>
        <w:pStyle w:val="ConsPlusNormal"/>
        <w:ind w:firstLine="540"/>
        <w:jc w:val="center"/>
        <w:rPr>
          <w:sz w:val="28"/>
        </w:rPr>
      </w:pPr>
    </w:p>
    <w:p w:rsidR="00396E3A" w:rsidRPr="00327E25" w:rsidRDefault="00396E3A" w:rsidP="00327E25">
      <w:pPr>
        <w:pStyle w:val="a3"/>
        <w:spacing w:before="0" w:beforeAutospacing="0" w:after="0" w:afterAutospacing="0" w:line="180" w:lineRule="atLeast"/>
        <w:ind w:firstLine="709"/>
        <w:jc w:val="both"/>
        <w:rPr>
          <w:bCs/>
          <w:sz w:val="28"/>
          <w:szCs w:val="28"/>
        </w:rPr>
      </w:pPr>
      <w:r w:rsidRPr="00327E25">
        <w:rPr>
          <w:bCs/>
          <w:sz w:val="28"/>
          <w:szCs w:val="28"/>
        </w:rPr>
        <w:t xml:space="preserve">С 1 января 2025 года </w:t>
      </w:r>
      <w:r w:rsidRPr="00327E25">
        <w:rPr>
          <w:bCs/>
          <w:sz w:val="28"/>
          <w:szCs w:val="28"/>
        </w:rPr>
        <w:t xml:space="preserve">вступает в силу </w:t>
      </w:r>
      <w:r w:rsidRPr="00327E25">
        <w:rPr>
          <w:sz w:val="28"/>
          <w:szCs w:val="28"/>
        </w:rPr>
        <w:t>п</w:t>
      </w:r>
      <w:r w:rsidRPr="00327E25">
        <w:rPr>
          <w:sz w:val="28"/>
          <w:szCs w:val="28"/>
        </w:rPr>
        <w:t xml:space="preserve">риказ Минприроды России от 28.09.2023 </w:t>
      </w:r>
      <w:r w:rsidRPr="00327E25">
        <w:rPr>
          <w:sz w:val="28"/>
          <w:szCs w:val="28"/>
        </w:rPr>
        <w:t>№</w:t>
      </w:r>
      <w:r w:rsidRPr="00327E25">
        <w:rPr>
          <w:sz w:val="28"/>
          <w:szCs w:val="28"/>
        </w:rPr>
        <w:t xml:space="preserve"> 631</w:t>
      </w:r>
      <w:r w:rsidRPr="00327E25">
        <w:rPr>
          <w:sz w:val="28"/>
          <w:szCs w:val="28"/>
        </w:rPr>
        <w:t xml:space="preserve">, которым утвержден </w:t>
      </w:r>
      <w:r w:rsidRPr="00327E25">
        <w:rPr>
          <w:bCs/>
          <w:sz w:val="28"/>
          <w:szCs w:val="28"/>
        </w:rPr>
        <w:t>Порядок присвоения номеров лесничеству (участковому лесничеству), лесному кварталу, лесотаксационному выделу, лесному участку, лесосеке, сведения о которых внесены в государственный лесной реестр</w:t>
      </w:r>
      <w:r w:rsidRPr="00327E25">
        <w:rPr>
          <w:bCs/>
          <w:sz w:val="28"/>
          <w:szCs w:val="28"/>
        </w:rPr>
        <w:t>.</w:t>
      </w:r>
      <w:bookmarkStart w:id="0" w:name="_GoBack"/>
      <w:bookmarkEnd w:id="0"/>
    </w:p>
    <w:p w:rsidR="00396E3A" w:rsidRPr="00327E25" w:rsidRDefault="00396E3A" w:rsidP="00327E25">
      <w:pPr>
        <w:pStyle w:val="a3"/>
        <w:spacing w:before="0" w:beforeAutospacing="0" w:after="0" w:afterAutospacing="0" w:line="180" w:lineRule="atLeast"/>
        <w:ind w:firstLine="709"/>
        <w:jc w:val="both"/>
        <w:rPr>
          <w:bCs/>
          <w:sz w:val="28"/>
          <w:szCs w:val="28"/>
        </w:rPr>
      </w:pPr>
      <w:r w:rsidRPr="00327E25">
        <w:rPr>
          <w:bCs/>
          <w:sz w:val="28"/>
          <w:szCs w:val="28"/>
        </w:rPr>
        <w:t xml:space="preserve">Данный порядок </w:t>
      </w:r>
      <w:r w:rsidR="00327E25" w:rsidRPr="00327E25">
        <w:rPr>
          <w:sz w:val="28"/>
          <w:szCs w:val="28"/>
        </w:rPr>
        <w:t>подготовлен в целях присвоения неизменяемых, не повторяющихся во времени и на территории Российской Федерации номеров</w:t>
      </w:r>
      <w:r w:rsidR="00327E25" w:rsidRPr="00327E25">
        <w:rPr>
          <w:bCs/>
          <w:sz w:val="28"/>
          <w:szCs w:val="28"/>
        </w:rPr>
        <w:t xml:space="preserve"> </w:t>
      </w:r>
      <w:r w:rsidRPr="00327E25">
        <w:rPr>
          <w:bCs/>
          <w:sz w:val="28"/>
          <w:szCs w:val="28"/>
        </w:rPr>
        <w:t>лесничеств (участково</w:t>
      </w:r>
      <w:r w:rsidR="00327E25" w:rsidRPr="00327E25">
        <w:rPr>
          <w:bCs/>
          <w:sz w:val="28"/>
          <w:szCs w:val="28"/>
        </w:rPr>
        <w:t>ых</w:t>
      </w:r>
      <w:r w:rsidRPr="00327E25">
        <w:rPr>
          <w:bCs/>
          <w:sz w:val="28"/>
          <w:szCs w:val="28"/>
        </w:rPr>
        <w:t xml:space="preserve"> лесничеств), лесн</w:t>
      </w:r>
      <w:r w:rsidR="00327E25" w:rsidRPr="00327E25">
        <w:rPr>
          <w:bCs/>
          <w:sz w:val="28"/>
          <w:szCs w:val="28"/>
        </w:rPr>
        <w:t>ых</w:t>
      </w:r>
      <w:r w:rsidRPr="00327E25">
        <w:rPr>
          <w:bCs/>
          <w:sz w:val="28"/>
          <w:szCs w:val="28"/>
        </w:rPr>
        <w:t xml:space="preserve"> квартал</w:t>
      </w:r>
      <w:r w:rsidR="00327E25" w:rsidRPr="00327E25">
        <w:rPr>
          <w:bCs/>
          <w:sz w:val="28"/>
          <w:szCs w:val="28"/>
        </w:rPr>
        <w:t>ов</w:t>
      </w:r>
      <w:r w:rsidRPr="00327E25">
        <w:rPr>
          <w:bCs/>
          <w:sz w:val="28"/>
          <w:szCs w:val="28"/>
        </w:rPr>
        <w:t>, лесотаксационн</w:t>
      </w:r>
      <w:r w:rsidR="00327E25" w:rsidRPr="00327E25">
        <w:rPr>
          <w:bCs/>
          <w:sz w:val="28"/>
          <w:szCs w:val="28"/>
        </w:rPr>
        <w:t>ых</w:t>
      </w:r>
      <w:r w:rsidRPr="00327E25">
        <w:rPr>
          <w:bCs/>
          <w:sz w:val="28"/>
          <w:szCs w:val="28"/>
        </w:rPr>
        <w:t xml:space="preserve"> выдел</w:t>
      </w:r>
      <w:r w:rsidR="00327E25" w:rsidRPr="00327E25">
        <w:rPr>
          <w:bCs/>
          <w:sz w:val="28"/>
          <w:szCs w:val="28"/>
        </w:rPr>
        <w:t>ов</w:t>
      </w:r>
      <w:r w:rsidRPr="00327E25">
        <w:rPr>
          <w:bCs/>
          <w:sz w:val="28"/>
          <w:szCs w:val="28"/>
        </w:rPr>
        <w:t>, лесн</w:t>
      </w:r>
      <w:r w:rsidR="00327E25" w:rsidRPr="00327E25">
        <w:rPr>
          <w:bCs/>
          <w:sz w:val="28"/>
          <w:szCs w:val="28"/>
        </w:rPr>
        <w:t>ых</w:t>
      </w:r>
      <w:r w:rsidRPr="00327E25">
        <w:rPr>
          <w:bCs/>
          <w:sz w:val="28"/>
          <w:szCs w:val="28"/>
        </w:rPr>
        <w:t xml:space="preserve"> участк</w:t>
      </w:r>
      <w:r w:rsidR="00327E25" w:rsidRPr="00327E25">
        <w:rPr>
          <w:bCs/>
          <w:sz w:val="28"/>
          <w:szCs w:val="28"/>
        </w:rPr>
        <w:t>ов</w:t>
      </w:r>
      <w:r w:rsidRPr="00327E25">
        <w:rPr>
          <w:bCs/>
          <w:sz w:val="28"/>
          <w:szCs w:val="28"/>
        </w:rPr>
        <w:t>, лесосек</w:t>
      </w:r>
      <w:r w:rsidR="00327E25" w:rsidRPr="00327E25">
        <w:rPr>
          <w:bCs/>
          <w:sz w:val="28"/>
          <w:szCs w:val="28"/>
        </w:rPr>
        <w:t>.</w:t>
      </w:r>
    </w:p>
    <w:p w:rsidR="00396E3A" w:rsidRPr="00327E25" w:rsidRDefault="00327E25" w:rsidP="00327E25">
      <w:pPr>
        <w:pStyle w:val="a3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327E25">
        <w:rPr>
          <w:bCs/>
          <w:sz w:val="28"/>
          <w:szCs w:val="28"/>
        </w:rPr>
        <w:t>Принятие данного порядка необходимо для исключения п</w:t>
      </w:r>
      <w:r w:rsidR="00396E3A" w:rsidRPr="00327E25">
        <w:rPr>
          <w:sz w:val="28"/>
          <w:szCs w:val="28"/>
        </w:rPr>
        <w:t>овторно</w:t>
      </w:r>
      <w:r w:rsidRPr="00327E25">
        <w:rPr>
          <w:sz w:val="28"/>
          <w:szCs w:val="28"/>
        </w:rPr>
        <w:t>го</w:t>
      </w:r>
      <w:r w:rsidR="00396E3A" w:rsidRPr="00327E25">
        <w:rPr>
          <w:sz w:val="28"/>
          <w:szCs w:val="28"/>
        </w:rPr>
        <w:t xml:space="preserve"> присвоение учетного номера лесничества</w:t>
      </w:r>
      <w:r w:rsidRPr="00327E25">
        <w:rPr>
          <w:sz w:val="28"/>
          <w:szCs w:val="28"/>
        </w:rPr>
        <w:t>м,</w:t>
      </w:r>
      <w:r w:rsidR="00396E3A" w:rsidRPr="00327E25">
        <w:rPr>
          <w:sz w:val="28"/>
          <w:szCs w:val="28"/>
        </w:rPr>
        <w:t xml:space="preserve"> в том числе в случае исключения из государственного лесного реестра сведений о лесничествах, которым был присвоен такой учетный номер.</w:t>
      </w:r>
    </w:p>
    <w:p w:rsidR="00646742" w:rsidRPr="00327E25" w:rsidRDefault="00327E25" w:rsidP="00327E25">
      <w:pPr>
        <w:pStyle w:val="a3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 w:rsidRPr="00327E25">
        <w:rPr>
          <w:sz w:val="28"/>
          <w:szCs w:val="28"/>
        </w:rPr>
        <w:t>Указанное способствует прозрачности и определенности учета земель лесного фонда на территории Российской Федерации.</w:t>
      </w:r>
    </w:p>
    <w:p w:rsidR="007C77E6" w:rsidRDefault="007C77E6" w:rsidP="007C77E6">
      <w:pPr>
        <w:pStyle w:val="ConsPlusNormal"/>
        <w:jc w:val="both"/>
        <w:rPr>
          <w:sz w:val="28"/>
        </w:rPr>
      </w:pPr>
    </w:p>
    <w:p w:rsidR="007C77E6" w:rsidRDefault="007C77E6" w:rsidP="007C77E6">
      <w:pPr>
        <w:pStyle w:val="ConsPlusNormal"/>
        <w:jc w:val="both"/>
        <w:rPr>
          <w:sz w:val="28"/>
        </w:rPr>
      </w:pPr>
    </w:p>
    <w:p w:rsidR="007C77E6" w:rsidRPr="007C77E6" w:rsidRDefault="007C77E6" w:rsidP="007C77E6">
      <w:pPr>
        <w:pStyle w:val="ConsPlusNormal"/>
        <w:spacing w:line="240" w:lineRule="exact"/>
        <w:jc w:val="both"/>
        <w:rPr>
          <w:sz w:val="28"/>
        </w:rPr>
      </w:pPr>
      <w:r w:rsidRPr="007C77E6">
        <w:rPr>
          <w:sz w:val="28"/>
        </w:rPr>
        <w:t>Старший помощник</w:t>
      </w:r>
    </w:p>
    <w:p w:rsidR="007C77E6" w:rsidRPr="007C77E6" w:rsidRDefault="007C77E6" w:rsidP="007C77E6">
      <w:pPr>
        <w:pStyle w:val="ConsPlusNormal"/>
        <w:spacing w:line="240" w:lineRule="exact"/>
        <w:jc w:val="both"/>
        <w:rPr>
          <w:sz w:val="28"/>
        </w:rPr>
      </w:pPr>
      <w:r w:rsidRPr="007C77E6">
        <w:rPr>
          <w:sz w:val="28"/>
        </w:rPr>
        <w:t>Комсомольского-на-Амуре межрайонного</w:t>
      </w:r>
    </w:p>
    <w:p w:rsidR="007C77E6" w:rsidRDefault="007C77E6" w:rsidP="007C77E6">
      <w:pPr>
        <w:pStyle w:val="ConsPlusNormal"/>
        <w:spacing w:line="240" w:lineRule="exact"/>
        <w:jc w:val="both"/>
        <w:rPr>
          <w:sz w:val="28"/>
        </w:rPr>
      </w:pPr>
      <w:r w:rsidRPr="007C77E6">
        <w:rPr>
          <w:sz w:val="28"/>
        </w:rPr>
        <w:t xml:space="preserve">природоохранного прокурора </w:t>
      </w:r>
      <w:r w:rsidRPr="007C77E6">
        <w:rPr>
          <w:sz w:val="28"/>
        </w:rPr>
        <w:tab/>
      </w:r>
      <w:r w:rsidRPr="007C77E6">
        <w:rPr>
          <w:sz w:val="28"/>
        </w:rPr>
        <w:tab/>
      </w:r>
      <w:r w:rsidRPr="007C77E6">
        <w:rPr>
          <w:sz w:val="28"/>
        </w:rPr>
        <w:tab/>
      </w:r>
      <w:r w:rsidRPr="007C77E6">
        <w:rPr>
          <w:sz w:val="28"/>
        </w:rPr>
        <w:tab/>
      </w:r>
      <w:r w:rsidRPr="007C77E6">
        <w:rPr>
          <w:sz w:val="28"/>
        </w:rPr>
        <w:tab/>
      </w:r>
      <w:r w:rsidRPr="007C77E6">
        <w:rPr>
          <w:sz w:val="28"/>
        </w:rPr>
        <w:tab/>
        <w:t xml:space="preserve">   Е.Ф. Веселов</w:t>
      </w:r>
    </w:p>
    <w:sectPr w:rsidR="007C77E6" w:rsidSect="007C77E6">
      <w:pgSz w:w="11906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37"/>
    <w:rsid w:val="00327E25"/>
    <w:rsid w:val="00396E3A"/>
    <w:rsid w:val="004B3137"/>
    <w:rsid w:val="00646742"/>
    <w:rsid w:val="007C77E6"/>
    <w:rsid w:val="0084522F"/>
    <w:rsid w:val="00D7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B5495"/>
  <w14:defaultImageDpi w14:val="0"/>
  <w15:docId w15:val="{0CC8EA27-826B-44E7-84CB-50883F2F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9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2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"Земельный кодекс Российской Федерации" от 25.10.2001 N 136-ФЗ(ред. от 04.08.2023)(с изм. и доп., вступ. в силу с 01.10.2023)</vt:lpstr>
    </vt:vector>
  </TitlesOfParts>
  <Company>КонсультантПлюс Версия 4022.00.55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"Земельный кодекс Российской Федерации" от 25.10.2001 N 136-ФЗ(ред. от 04.08.2023)(с изм. и доп., вступ. в силу с 01.10.2023)</dc:title>
  <dc:subject/>
  <dc:creator>Веселов Евгений Фёдорович</dc:creator>
  <cp:keywords/>
  <dc:description/>
  <cp:lastModifiedBy>Веселов Евгений Фёдорович</cp:lastModifiedBy>
  <cp:revision>2</cp:revision>
  <dcterms:created xsi:type="dcterms:W3CDTF">2024-01-23T02:44:00Z</dcterms:created>
  <dcterms:modified xsi:type="dcterms:W3CDTF">2024-01-23T02:44:00Z</dcterms:modified>
</cp:coreProperties>
</file>