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104CF" w14:textId="77777777" w:rsidR="00E04808" w:rsidRDefault="00E04808" w:rsidP="001A2A61">
      <w:pPr>
        <w:spacing w:after="0" w:line="240" w:lineRule="auto"/>
        <w:jc w:val="center"/>
        <w:rPr>
          <w:b/>
          <w:szCs w:val="28"/>
        </w:rPr>
      </w:pPr>
    </w:p>
    <w:p w14:paraId="700B272F" w14:textId="77777777" w:rsidR="001A2A61" w:rsidRDefault="00E04808" w:rsidP="00E048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7B9D">
        <w:rPr>
          <w:rFonts w:ascii="Times New Roman" w:hAnsi="Times New Roman" w:cs="Times New Roman"/>
          <w:b/>
          <w:bCs/>
          <w:sz w:val="28"/>
          <w:szCs w:val="28"/>
        </w:rPr>
        <w:t>СО</w:t>
      </w:r>
      <w:r w:rsidR="00727B9D" w:rsidRPr="00727B9D">
        <w:rPr>
          <w:rFonts w:ascii="Times New Roman" w:hAnsi="Times New Roman" w:cs="Times New Roman"/>
          <w:b/>
          <w:bCs/>
          <w:sz w:val="28"/>
          <w:szCs w:val="28"/>
        </w:rPr>
        <w:t>ВЕТ</w:t>
      </w:r>
      <w:r w:rsidRPr="00727B9D">
        <w:rPr>
          <w:rFonts w:ascii="Times New Roman" w:hAnsi="Times New Roman" w:cs="Times New Roman"/>
          <w:b/>
          <w:bCs/>
          <w:sz w:val="28"/>
          <w:szCs w:val="28"/>
        </w:rPr>
        <w:t xml:space="preserve"> ДЕ</w:t>
      </w:r>
      <w:r w:rsidR="00727B9D" w:rsidRPr="00727B9D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727B9D">
        <w:rPr>
          <w:rFonts w:ascii="Times New Roman" w:hAnsi="Times New Roman" w:cs="Times New Roman"/>
          <w:b/>
          <w:bCs/>
          <w:sz w:val="28"/>
          <w:szCs w:val="28"/>
        </w:rPr>
        <w:t>УТАТОВ</w:t>
      </w:r>
    </w:p>
    <w:p w14:paraId="59EB76F9" w14:textId="3BA2684D" w:rsidR="002265E1" w:rsidRDefault="00064A52" w:rsidP="00E048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ЧЕКУНДИН</w:t>
      </w:r>
      <w:r w:rsidR="001A2A61">
        <w:rPr>
          <w:rFonts w:ascii="Times New Roman" w:hAnsi="Times New Roman" w:cs="Times New Roman"/>
          <w:b/>
          <w:bCs/>
          <w:sz w:val="28"/>
          <w:szCs w:val="28"/>
        </w:rPr>
        <w:t>СКОГО</w:t>
      </w:r>
      <w:r w:rsidR="00E04808" w:rsidRPr="00727B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7B9D" w:rsidRPr="00727B9D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</w:p>
    <w:p w14:paraId="41AA6229" w14:textId="345B56D0" w:rsidR="00727B9D" w:rsidRPr="00727B9D" w:rsidRDefault="00727B9D" w:rsidP="00E048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7B9D">
        <w:rPr>
          <w:rFonts w:ascii="Times New Roman" w:hAnsi="Times New Roman" w:cs="Times New Roman"/>
          <w:b/>
          <w:bCs/>
          <w:sz w:val="28"/>
          <w:szCs w:val="28"/>
        </w:rPr>
        <w:t xml:space="preserve">ВЕРХНЕБУРЕИНСКОГО </w:t>
      </w:r>
      <w:r w:rsidR="00E04808" w:rsidRPr="00727B9D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</w:t>
      </w:r>
    </w:p>
    <w:p w14:paraId="69A262D9" w14:textId="2A0462CE" w:rsidR="00E04808" w:rsidRPr="00727B9D" w:rsidRDefault="00727B9D" w:rsidP="00E048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7B9D">
        <w:rPr>
          <w:rFonts w:ascii="Times New Roman" w:hAnsi="Times New Roman" w:cs="Times New Roman"/>
          <w:b/>
          <w:bCs/>
          <w:sz w:val="28"/>
          <w:szCs w:val="28"/>
        </w:rPr>
        <w:t>ХАБАРОВСКОГО КРАЯ</w:t>
      </w:r>
      <w:r w:rsidR="00E04808" w:rsidRPr="00727B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5B6FD05" w14:textId="77777777" w:rsidR="00E04808" w:rsidRPr="00B16049" w:rsidRDefault="00E04808" w:rsidP="00E0480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81568A8" w14:textId="77777777" w:rsidR="00E04808" w:rsidRPr="00B16049" w:rsidRDefault="00E04808" w:rsidP="00E04808">
      <w:pPr>
        <w:spacing w:after="0" w:line="240" w:lineRule="auto"/>
        <w:jc w:val="center"/>
        <w:rPr>
          <w:rFonts w:ascii="Times New Roman" w:hAnsi="Times New Roman" w:cs="Times New Roman"/>
          <w:spacing w:val="60"/>
          <w:sz w:val="28"/>
          <w:szCs w:val="28"/>
        </w:rPr>
      </w:pPr>
      <w:r w:rsidRPr="00B16049">
        <w:rPr>
          <w:rFonts w:ascii="Times New Roman" w:hAnsi="Times New Roman" w:cs="Times New Roman"/>
          <w:spacing w:val="60"/>
          <w:sz w:val="28"/>
          <w:szCs w:val="28"/>
        </w:rPr>
        <w:t>РЕШЕНИЕ</w:t>
      </w:r>
    </w:p>
    <w:p w14:paraId="30C6DBAC" w14:textId="77777777" w:rsidR="00AD0CD5" w:rsidRPr="00AD0CD5" w:rsidRDefault="00AD0CD5" w:rsidP="00E04808">
      <w:pPr>
        <w:spacing w:after="0" w:line="240" w:lineRule="auto"/>
        <w:rPr>
          <w:rFonts w:ascii="Times New Roman" w:hAnsi="Times New Roman" w:cs="Times New Roman"/>
          <w:spacing w:val="60"/>
          <w:sz w:val="28"/>
          <w:szCs w:val="28"/>
        </w:rPr>
      </w:pPr>
    </w:p>
    <w:p w14:paraId="1627572D" w14:textId="7A29CDBE" w:rsidR="00AD0CD5" w:rsidRPr="00AD0CD5" w:rsidRDefault="002265E1" w:rsidP="00E0480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0C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D0CD5" w:rsidRPr="00AD0CD5">
        <w:rPr>
          <w:rFonts w:ascii="Times New Roman" w:hAnsi="Times New Roman" w:cs="Times New Roman"/>
          <w:sz w:val="28"/>
          <w:szCs w:val="28"/>
          <w:u w:val="single"/>
        </w:rPr>
        <w:t>11.11.2022 № 156</w:t>
      </w:r>
    </w:p>
    <w:p w14:paraId="04B35287" w14:textId="7299C484" w:rsidR="00E04808" w:rsidRPr="00064A52" w:rsidRDefault="00AD0CD5" w:rsidP="00E0480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D0CD5">
        <w:rPr>
          <w:rFonts w:ascii="Times New Roman" w:hAnsi="Times New Roman" w:cs="Times New Roman"/>
          <w:sz w:val="28"/>
          <w:szCs w:val="28"/>
        </w:rPr>
        <w:t>с. Чекунда</w:t>
      </w:r>
      <w:r w:rsidRPr="00AD0CD5">
        <w:rPr>
          <w:rFonts w:ascii="Times New Roman" w:hAnsi="Times New Roman" w:cs="Times New Roman"/>
          <w:sz w:val="28"/>
          <w:szCs w:val="28"/>
        </w:rPr>
        <w:tab/>
      </w:r>
      <w:r w:rsidRPr="00AD0CD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14:paraId="6E71A4E3" w14:textId="77777777" w:rsidR="00E04808" w:rsidRPr="00B16049" w:rsidRDefault="00E04808" w:rsidP="00E04808">
      <w:pPr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EF66C42" w14:textId="1BC5695E" w:rsidR="00064A52" w:rsidRPr="00064A52" w:rsidRDefault="00064A52" w:rsidP="00064A52">
      <w:pPr>
        <w:spacing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 </w:t>
      </w:r>
      <w:r w:rsidR="007D7BD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утверждении</w:t>
      </w:r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схемы многомандатного (</w:t>
      </w:r>
      <w:proofErr w:type="spellStart"/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семимандатного</w:t>
      </w:r>
      <w:proofErr w:type="spellEnd"/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) избирательного округа по выборам депутатов Совета депутатов </w:t>
      </w:r>
      <w:proofErr w:type="spellStart"/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Чекундинского</w:t>
      </w:r>
      <w:proofErr w:type="spellEnd"/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сельского поселения </w:t>
      </w:r>
      <w:proofErr w:type="spellStart"/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Верхнебуреинского</w:t>
      </w:r>
      <w:proofErr w:type="spellEnd"/>
      <w:r w:rsidRPr="00064A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муниципального района Хабаровского края</w:t>
      </w:r>
    </w:p>
    <w:p w14:paraId="7EA42306" w14:textId="77777777" w:rsidR="00064A52" w:rsidRPr="00064A52" w:rsidRDefault="00064A52" w:rsidP="00064A5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12A913" w14:textId="3FCB1F70" w:rsidR="00E04808" w:rsidRPr="00B16049" w:rsidRDefault="00064A52" w:rsidP="00064A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 связи с истечением, согласно Решения Совета депутатов </w:t>
      </w:r>
      <w:bookmarkStart w:id="0" w:name="_Hlk114565273"/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Чекундинского</w:t>
      </w:r>
      <w:bookmarkEnd w:id="0"/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сельского поселения </w:t>
      </w:r>
      <w:bookmarkStart w:id="1" w:name="_Hlk114565359"/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bookmarkEnd w:id="1"/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района Хабаровского края №100 от 18.01.2013 года «Об утверждении схемы многомандатного избирательного округа на территории </w:t>
      </w:r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Чекундинского</w:t>
      </w:r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сельского поселения по выборам депутатов Совета депутатов </w:t>
      </w:r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Чекундинского</w:t>
      </w:r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сельского поселения </w:t>
      </w:r>
      <w:bookmarkStart w:id="2" w:name="_Hlk114565675"/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bookmarkEnd w:id="2"/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района Хабаровского края» срока, на который была утверждена схема многомандатного избирательного округа по выборам депутатов Совета депутатов </w:t>
      </w:r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Чекундинского</w:t>
      </w:r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сельского поселения </w:t>
      </w:r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района Хабаровского края, руководствуясь пунктами 1 и 2 статьи 18 Федерального закона от 12 июня 2022 года № 67-ФЗ «Об основных гарантиях избирательных прав и права на участие в референдуме граждан Российской Федерации», статьей 19 Избирательного кодекса Хабаровского края, статьей 8 Устава </w:t>
      </w:r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Чекундинского</w:t>
      </w:r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сельского поселения </w:t>
      </w:r>
      <w:proofErr w:type="spellStart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proofErr w:type="spellEnd"/>
      <w:r w:rsidRPr="00064A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района Хабаровского края,</w:t>
      </w:r>
      <w:r w:rsidR="00D17D09">
        <w:rPr>
          <w:rFonts w:ascii="Times New Roman" w:hAnsi="Times New Roman" w:cs="Times New Roman"/>
          <w:sz w:val="28"/>
          <w:szCs w:val="28"/>
        </w:rPr>
        <w:t xml:space="preserve"> </w:t>
      </w:r>
      <w:r w:rsidR="00E04808" w:rsidRPr="00B16049">
        <w:rPr>
          <w:rFonts w:ascii="Times New Roman" w:hAnsi="Times New Roman" w:cs="Times New Roman"/>
          <w:sz w:val="28"/>
          <w:szCs w:val="28"/>
        </w:rPr>
        <w:t>Со</w:t>
      </w:r>
      <w:r w:rsidR="00727B9D">
        <w:rPr>
          <w:rFonts w:ascii="Times New Roman" w:hAnsi="Times New Roman" w:cs="Times New Roman"/>
          <w:sz w:val="28"/>
          <w:szCs w:val="28"/>
        </w:rPr>
        <w:t>вет</w:t>
      </w:r>
      <w:r w:rsidR="00727B9D" w:rsidRPr="00D17D09">
        <w:rPr>
          <w:rFonts w:ascii="Times New Roman" w:hAnsi="Times New Roman" w:cs="Times New Roman"/>
          <w:sz w:val="28"/>
          <w:szCs w:val="28"/>
        </w:rPr>
        <w:t xml:space="preserve"> </w:t>
      </w:r>
      <w:r w:rsidR="00E04808" w:rsidRPr="00D17D09">
        <w:rPr>
          <w:rFonts w:ascii="Times New Roman" w:hAnsi="Times New Roman" w:cs="Times New Roman"/>
          <w:sz w:val="28"/>
          <w:szCs w:val="28"/>
        </w:rPr>
        <w:t>депутатов</w:t>
      </w:r>
      <w:r w:rsidR="00D17D09" w:rsidRPr="00D17D09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19332287"/>
      <w:proofErr w:type="spellStart"/>
      <w:r>
        <w:rPr>
          <w:rFonts w:ascii="Times New Roman" w:hAnsi="Times New Roman" w:cs="Times New Roman"/>
          <w:sz w:val="28"/>
          <w:szCs w:val="28"/>
        </w:rPr>
        <w:t>Чекундинского</w:t>
      </w:r>
      <w:bookmarkEnd w:id="3"/>
      <w:proofErr w:type="spellEnd"/>
      <w:r w:rsidR="00D17D09" w:rsidRPr="000617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6177D" w:rsidRPr="00D17D09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06177D">
        <w:rPr>
          <w:rFonts w:ascii="Times New Roman" w:hAnsi="Times New Roman" w:cs="Times New Roman"/>
          <w:sz w:val="28"/>
          <w:szCs w:val="28"/>
        </w:rPr>
        <w:t>поселения</w:t>
      </w:r>
      <w:r w:rsidR="00E04808" w:rsidRPr="00B16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B9D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="00727B9D">
        <w:rPr>
          <w:rFonts w:ascii="Times New Roman" w:hAnsi="Times New Roman" w:cs="Times New Roman"/>
          <w:sz w:val="28"/>
          <w:szCs w:val="28"/>
        </w:rPr>
        <w:t xml:space="preserve"> </w:t>
      </w:r>
      <w:r w:rsidR="00E04808" w:rsidRPr="00B16049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14:paraId="0EED0B9B" w14:textId="17FB3C52" w:rsidR="00E04808" w:rsidRPr="00B16049" w:rsidRDefault="00E04808" w:rsidP="002265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t>РЕШИЛ:</w:t>
      </w:r>
    </w:p>
    <w:p w14:paraId="36E2FAA6" w14:textId="22B94EA5" w:rsidR="00E04808" w:rsidRPr="00B16049" w:rsidRDefault="00E04808" w:rsidP="002265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tab/>
        <w:t xml:space="preserve">1. Утвердить </w:t>
      </w:r>
      <w:r w:rsidR="00727B9D">
        <w:rPr>
          <w:rFonts w:ascii="Times New Roman" w:hAnsi="Times New Roman" w:cs="Times New Roman"/>
          <w:sz w:val="28"/>
          <w:szCs w:val="28"/>
        </w:rPr>
        <w:t xml:space="preserve">сроком на 10 лет </w:t>
      </w:r>
      <w:r w:rsidR="00727B9D" w:rsidRPr="00C918CB">
        <w:rPr>
          <w:rFonts w:ascii="Times New Roman" w:hAnsi="Times New Roman" w:cs="Times New Roman"/>
          <w:sz w:val="28"/>
          <w:szCs w:val="28"/>
        </w:rPr>
        <w:t>схему многомандатного (</w:t>
      </w:r>
      <w:proofErr w:type="spellStart"/>
      <w:r w:rsidR="00727B9D" w:rsidRPr="00C918CB">
        <w:rPr>
          <w:rFonts w:ascii="Times New Roman" w:hAnsi="Times New Roman" w:cs="Times New Roman"/>
          <w:sz w:val="28"/>
          <w:szCs w:val="28"/>
        </w:rPr>
        <w:t>семимандатного</w:t>
      </w:r>
      <w:proofErr w:type="spellEnd"/>
      <w:r w:rsidR="00727B9D" w:rsidRPr="00C918CB">
        <w:rPr>
          <w:rFonts w:ascii="Times New Roman" w:hAnsi="Times New Roman" w:cs="Times New Roman"/>
          <w:sz w:val="28"/>
          <w:szCs w:val="28"/>
        </w:rPr>
        <w:t xml:space="preserve">) избирательного округа по выборам депутатов Совета </w:t>
      </w:r>
      <w:r w:rsidR="00727B9D" w:rsidRPr="00C918CB">
        <w:rPr>
          <w:rFonts w:ascii="Times New Roman" w:hAnsi="Times New Roman" w:cs="Times New Roman"/>
          <w:sz w:val="28"/>
          <w:szCs w:val="28"/>
        </w:rPr>
        <w:lastRenderedPageBreak/>
        <w:t xml:space="preserve">депутатов </w:t>
      </w:r>
      <w:proofErr w:type="spellStart"/>
      <w:r w:rsidR="00064A52">
        <w:rPr>
          <w:rFonts w:ascii="Times New Roman" w:hAnsi="Times New Roman" w:cs="Times New Roman"/>
          <w:sz w:val="28"/>
          <w:szCs w:val="28"/>
        </w:rPr>
        <w:t>Чекундинского</w:t>
      </w:r>
      <w:proofErr w:type="spellEnd"/>
      <w:r w:rsidR="00D17D09" w:rsidRPr="000617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7B9D" w:rsidRPr="00D17D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727B9D" w:rsidRPr="000617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27B9D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="00727B9D" w:rsidRPr="00C918CB">
        <w:rPr>
          <w:rFonts w:ascii="Times New Roman" w:hAnsi="Times New Roman" w:cs="Times New Roman"/>
          <w:sz w:val="28"/>
          <w:szCs w:val="28"/>
        </w:rPr>
        <w:t xml:space="preserve"> муниципального района Хабаровского края согласно приложению</w:t>
      </w:r>
      <w:r w:rsidR="00727B9D">
        <w:rPr>
          <w:rFonts w:ascii="Times New Roman" w:hAnsi="Times New Roman" w:cs="Times New Roman"/>
          <w:sz w:val="28"/>
          <w:szCs w:val="28"/>
        </w:rPr>
        <w:t xml:space="preserve"> № 1 и ее графическое изображение согласно приложению № 2 к настоящему решению</w:t>
      </w:r>
      <w:r w:rsidRPr="00B16049">
        <w:rPr>
          <w:rFonts w:ascii="Times New Roman" w:hAnsi="Times New Roman" w:cs="Times New Roman"/>
          <w:sz w:val="28"/>
          <w:szCs w:val="28"/>
        </w:rPr>
        <w:t>.</w:t>
      </w:r>
    </w:p>
    <w:p w14:paraId="3CB674C4" w14:textId="7F6807B9" w:rsidR="00E04808" w:rsidRDefault="00E04808" w:rsidP="002265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tab/>
        <w:t>2. Опубликовать настоящее решение, в том числе схему избирательных округов, включая ее графическое изображение</w:t>
      </w:r>
      <w:r w:rsidR="00727B9D">
        <w:rPr>
          <w:rFonts w:ascii="Times New Roman" w:hAnsi="Times New Roman" w:cs="Times New Roman"/>
          <w:sz w:val="28"/>
          <w:szCs w:val="28"/>
        </w:rPr>
        <w:t xml:space="preserve"> в сетевом издании «Вестник Избирательной комиссии Хабаровского края» и разместить на сайте администрации </w:t>
      </w:r>
      <w:bookmarkStart w:id="4" w:name="_Hlk121226206"/>
      <w:proofErr w:type="spellStart"/>
      <w:r w:rsidR="00064A52">
        <w:rPr>
          <w:rFonts w:ascii="Times New Roman" w:hAnsi="Times New Roman" w:cs="Times New Roman"/>
          <w:sz w:val="28"/>
          <w:szCs w:val="28"/>
        </w:rPr>
        <w:t>Чекундинского</w:t>
      </w:r>
      <w:proofErr w:type="spellEnd"/>
      <w:r w:rsidR="00D17D09" w:rsidRPr="000617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bookmarkEnd w:id="4"/>
      <w:r w:rsidR="00727B9D" w:rsidRPr="00D17D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727B9D" w:rsidRPr="000617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27B9D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="00727B9D">
        <w:rPr>
          <w:rFonts w:ascii="Times New Roman" w:hAnsi="Times New Roman" w:cs="Times New Roman"/>
          <w:sz w:val="28"/>
          <w:szCs w:val="28"/>
        </w:rPr>
        <w:t xml:space="preserve"> муниципального района Хабаровского края.</w:t>
      </w:r>
    </w:p>
    <w:p w14:paraId="54FD3679" w14:textId="4CF9C305" w:rsidR="007D7BD3" w:rsidRPr="00B16049" w:rsidRDefault="007D7BD3" w:rsidP="002265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>
        <w:rPr>
          <w:rFonts w:ascii="Times New Roman" w:hAnsi="Times New Roman"/>
          <w:sz w:val="28"/>
          <w:szCs w:val="28"/>
        </w:rPr>
        <w:t>Действие положений настоящего решения не распространяется на правоотношения, связанные с проведением дополнительных и (или) повторных выборов депутатов Совета депутатов</w:t>
      </w:r>
      <w:r w:rsidRPr="007D7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Чекундинского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Верхнебуреинского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Хабаровского края </w:t>
      </w:r>
      <w:r>
        <w:rPr>
          <w:rFonts w:ascii="Times New Roman" w:hAnsi="Times New Roman"/>
          <w:sz w:val="28"/>
          <w:szCs w:val="28"/>
          <w:u w:val="single"/>
        </w:rPr>
        <w:t>5</w:t>
      </w:r>
      <w:r>
        <w:rPr>
          <w:rFonts w:ascii="Times New Roman" w:hAnsi="Times New Roman"/>
          <w:sz w:val="28"/>
          <w:szCs w:val="28"/>
        </w:rPr>
        <w:t xml:space="preserve"> созыва, действующего на день вступления в силу настоящего решения.</w:t>
      </w:r>
    </w:p>
    <w:p w14:paraId="3EAA6177" w14:textId="198C7812" w:rsidR="00E04808" w:rsidRPr="00B16049" w:rsidRDefault="00E04808" w:rsidP="002265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tab/>
      </w:r>
      <w:r w:rsidR="007D7BD3">
        <w:rPr>
          <w:rFonts w:ascii="Times New Roman" w:hAnsi="Times New Roman" w:cs="Times New Roman"/>
          <w:sz w:val="28"/>
          <w:szCs w:val="28"/>
        </w:rPr>
        <w:t>4</w:t>
      </w:r>
      <w:r w:rsidRPr="00B16049">
        <w:rPr>
          <w:rFonts w:ascii="Times New Roman" w:hAnsi="Times New Roman" w:cs="Times New Roman"/>
          <w:sz w:val="28"/>
          <w:szCs w:val="28"/>
        </w:rPr>
        <w:t xml:space="preserve">. Направить настоящее решение в территориальную избирательную комиссию </w:t>
      </w:r>
      <w:proofErr w:type="spellStart"/>
      <w:r w:rsidR="00727B9D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="00727B9D">
        <w:rPr>
          <w:rFonts w:ascii="Times New Roman" w:hAnsi="Times New Roman" w:cs="Times New Roman"/>
          <w:sz w:val="28"/>
          <w:szCs w:val="28"/>
        </w:rPr>
        <w:t xml:space="preserve"> </w:t>
      </w:r>
      <w:r w:rsidRPr="00B16049">
        <w:rPr>
          <w:rFonts w:ascii="Times New Roman" w:hAnsi="Times New Roman" w:cs="Times New Roman"/>
          <w:sz w:val="28"/>
          <w:szCs w:val="28"/>
        </w:rPr>
        <w:t>района.</w:t>
      </w:r>
    </w:p>
    <w:p w14:paraId="2969D90A" w14:textId="015B30B9" w:rsidR="00E04808" w:rsidRPr="00E008B2" w:rsidRDefault="007D7BD3" w:rsidP="002265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4808" w:rsidRPr="00D17D09">
        <w:rPr>
          <w:rFonts w:ascii="Times New Roman" w:hAnsi="Times New Roman" w:cs="Times New Roman"/>
          <w:sz w:val="28"/>
          <w:szCs w:val="28"/>
        </w:rPr>
        <w:t xml:space="preserve">. </w:t>
      </w:r>
      <w:r w:rsidR="00E04808" w:rsidRPr="00D17D09">
        <w:rPr>
          <w:rFonts w:ascii="Times New Roman" w:hAnsi="Times New Roman" w:cs="Times New Roman"/>
          <w:sz w:val="28"/>
          <w:szCs w:val="28"/>
        </w:rPr>
        <w:tab/>
        <w:t>Контроль за исполнением настоящего</w:t>
      </w:r>
      <w:r w:rsidR="00D72A29" w:rsidRPr="00D17D09">
        <w:rPr>
          <w:rFonts w:ascii="Times New Roman" w:hAnsi="Times New Roman" w:cs="Times New Roman"/>
          <w:sz w:val="28"/>
          <w:szCs w:val="28"/>
        </w:rPr>
        <w:t xml:space="preserve"> </w:t>
      </w:r>
      <w:r w:rsidR="00E04808" w:rsidRPr="00D17D09">
        <w:rPr>
          <w:rFonts w:ascii="Times New Roman" w:hAnsi="Times New Roman" w:cs="Times New Roman"/>
          <w:sz w:val="28"/>
          <w:szCs w:val="28"/>
        </w:rPr>
        <w:t>решения</w:t>
      </w:r>
      <w:r w:rsidR="00D72A29" w:rsidRPr="00D17D09">
        <w:rPr>
          <w:rFonts w:ascii="Times New Roman" w:hAnsi="Times New Roman" w:cs="Times New Roman"/>
          <w:sz w:val="28"/>
          <w:szCs w:val="28"/>
        </w:rPr>
        <w:t xml:space="preserve"> </w:t>
      </w:r>
      <w:r w:rsidR="00E04808" w:rsidRPr="00D17D09">
        <w:rPr>
          <w:rFonts w:ascii="Times New Roman" w:hAnsi="Times New Roman" w:cs="Times New Roman"/>
          <w:sz w:val="28"/>
          <w:szCs w:val="28"/>
        </w:rPr>
        <w:t xml:space="preserve">возложить на </w:t>
      </w:r>
      <w:r w:rsidR="00D17D09" w:rsidRPr="00D17D09">
        <w:rPr>
          <w:rFonts w:ascii="Times New Roman" w:hAnsi="Times New Roman" w:cs="Times New Roman"/>
          <w:sz w:val="28"/>
          <w:szCs w:val="28"/>
        </w:rPr>
        <w:t xml:space="preserve">комиссию по общим вопросам </w:t>
      </w:r>
      <w:r w:rsidR="00E008B2" w:rsidRPr="00E008B2">
        <w:rPr>
          <w:rFonts w:ascii="Times New Roman" w:hAnsi="Times New Roman" w:cs="Times New Roman"/>
          <w:sz w:val="28"/>
          <w:szCs w:val="28"/>
        </w:rPr>
        <w:t>(Черепанова Л.В.)</w:t>
      </w:r>
    </w:p>
    <w:p w14:paraId="5CB8210F" w14:textId="5D440E6A" w:rsidR="00E04808" w:rsidRDefault="00E04808" w:rsidP="00226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E9CEAE" w14:textId="22AA9858" w:rsidR="00727B9D" w:rsidRDefault="00727B9D" w:rsidP="00226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A3251D" w14:textId="5ED38567" w:rsidR="00727B9D" w:rsidRDefault="00727B9D" w:rsidP="00226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B19F46" w14:textId="00383EFD" w:rsidR="00727B9D" w:rsidRDefault="00727B9D" w:rsidP="00226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D51B72" w14:textId="77777777" w:rsidR="00727B9D" w:rsidRPr="00B16049" w:rsidRDefault="00727B9D" w:rsidP="00226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AF8BB4" w14:textId="77777777" w:rsidR="00C53C55" w:rsidRPr="00B16049" w:rsidRDefault="00AD0CD5" w:rsidP="00C53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069"/>
        <w:gridCol w:w="2769"/>
        <w:gridCol w:w="1676"/>
        <w:gridCol w:w="2262"/>
      </w:tblGrid>
      <w:tr w:rsidR="00C53C55" w14:paraId="5A3F268E" w14:textId="77777777" w:rsidTr="00AE71D3">
        <w:trPr>
          <w:trHeight w:val="2905"/>
        </w:trPr>
        <w:tc>
          <w:tcPr>
            <w:tcW w:w="3397" w:type="dxa"/>
          </w:tcPr>
          <w:p w14:paraId="0C1F37F8" w14:textId="77777777" w:rsidR="00C53C55" w:rsidRPr="003A58A8" w:rsidRDefault="00C53C55" w:rsidP="00AE71D3">
            <w:pPr>
              <w:tabs>
                <w:tab w:val="left" w:pos="4160"/>
              </w:tabs>
              <w:suppressAutoHyphens/>
              <w:rPr>
                <w:rFonts w:cs="Arial"/>
                <w:szCs w:val="28"/>
                <w:lang w:eastAsia="ar-SA"/>
              </w:rPr>
            </w:pPr>
            <w:proofErr w:type="spellStart"/>
            <w:r>
              <w:rPr>
                <w:rFonts w:cs="Arial"/>
                <w:szCs w:val="28"/>
                <w:lang w:eastAsia="ar-SA"/>
              </w:rPr>
              <w:t>И.о</w:t>
            </w:r>
            <w:proofErr w:type="spellEnd"/>
            <w:r>
              <w:rPr>
                <w:rFonts w:cs="Arial"/>
                <w:szCs w:val="28"/>
                <w:lang w:eastAsia="ar-SA"/>
              </w:rPr>
              <w:t>. Главы</w:t>
            </w:r>
            <w:r w:rsidRPr="003A58A8">
              <w:rPr>
                <w:rFonts w:cs="Arial"/>
                <w:szCs w:val="28"/>
                <w:lang w:eastAsia="ar-SA"/>
              </w:rPr>
              <w:t xml:space="preserve">, </w:t>
            </w:r>
            <w:r>
              <w:rPr>
                <w:rFonts w:cs="Arial"/>
                <w:szCs w:val="28"/>
                <w:lang w:eastAsia="ar-SA"/>
              </w:rPr>
              <w:t>Заместитель Председателя</w:t>
            </w:r>
          </w:p>
          <w:p w14:paraId="24B2C95C" w14:textId="77777777" w:rsidR="00C53C55" w:rsidRPr="003A58A8" w:rsidRDefault="00C53C55" w:rsidP="00AE71D3">
            <w:pPr>
              <w:tabs>
                <w:tab w:val="left" w:pos="4160"/>
              </w:tabs>
              <w:suppressAutoHyphens/>
              <w:rPr>
                <w:rFonts w:cs="Arial"/>
                <w:szCs w:val="28"/>
                <w:lang w:eastAsia="ar-SA"/>
              </w:rPr>
            </w:pPr>
            <w:r w:rsidRPr="003A58A8">
              <w:rPr>
                <w:rFonts w:cs="Arial"/>
                <w:szCs w:val="28"/>
                <w:lang w:eastAsia="ar-SA"/>
              </w:rPr>
              <w:t xml:space="preserve">Совета депутатов </w:t>
            </w:r>
          </w:p>
          <w:p w14:paraId="79E3A4F6" w14:textId="77777777" w:rsidR="00C53C55" w:rsidRDefault="00C53C55" w:rsidP="00AE71D3">
            <w:r w:rsidRPr="003A58A8">
              <w:rPr>
                <w:rFonts w:cs="Arial"/>
                <w:szCs w:val="28"/>
                <w:lang w:eastAsia="ar-SA"/>
              </w:rPr>
              <w:t xml:space="preserve"> </w:t>
            </w:r>
            <w:proofErr w:type="spellStart"/>
            <w:r w:rsidRPr="003A58A8">
              <w:rPr>
                <w:rFonts w:cs="Arial"/>
                <w:szCs w:val="28"/>
                <w:lang w:eastAsia="ar-SA"/>
              </w:rPr>
              <w:t>Чекундинского</w:t>
            </w:r>
            <w:proofErr w:type="spellEnd"/>
            <w:r w:rsidRPr="003A58A8">
              <w:rPr>
                <w:rFonts w:cs="Arial"/>
                <w:szCs w:val="28"/>
                <w:lang w:eastAsia="ar-SA"/>
              </w:rPr>
              <w:t xml:space="preserve"> сельского поселения</w:t>
            </w:r>
          </w:p>
        </w:tc>
        <w:tc>
          <w:tcPr>
            <w:tcW w:w="1632" w:type="dxa"/>
          </w:tcPr>
          <w:p w14:paraId="2D3C69B4" w14:textId="77777777" w:rsidR="00C53C55" w:rsidRDefault="00C53C55" w:rsidP="00AE71D3"/>
          <w:p w14:paraId="01AFED72" w14:textId="77777777" w:rsidR="00C53C55" w:rsidRDefault="00C53C55" w:rsidP="00AE71D3">
            <w:r>
              <w:object w:dxaOrig="7710" w:dyaOrig="7800" w14:anchorId="428F3C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120.75pt" o:ole="">
                  <v:imagedata r:id="rId4" o:title=""/>
                </v:shape>
                <o:OLEObject Type="Embed" ProgID="PBrush" ShapeID="_x0000_i1025" DrawAspect="Content" ObjectID="_1731849372" r:id="rId5"/>
              </w:object>
            </w:r>
          </w:p>
        </w:tc>
        <w:tc>
          <w:tcPr>
            <w:tcW w:w="2143" w:type="dxa"/>
          </w:tcPr>
          <w:p w14:paraId="5534D3BA" w14:textId="77777777" w:rsidR="00C53C55" w:rsidRDefault="00C53C55" w:rsidP="00AE71D3">
            <w:bookmarkStart w:id="5" w:name="_GoBack"/>
            <w:bookmarkEnd w:id="5"/>
            <w:r>
              <w:rPr>
                <w:noProof/>
              </w:rPr>
              <w:drawing>
                <wp:anchor distT="0" distB="0" distL="0" distR="0" simplePos="0" relativeHeight="251659264" behindDoc="1" locked="0" layoutInCell="1" allowOverlap="1" wp14:anchorId="43B70707" wp14:editId="5F957188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7620</wp:posOffset>
                  </wp:positionV>
                  <wp:extent cx="952500" cy="422275"/>
                  <wp:effectExtent l="0" t="0" r="0" b="0"/>
                  <wp:wrapNone/>
                  <wp:docPr id="10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4" w:type="dxa"/>
          </w:tcPr>
          <w:p w14:paraId="66AB71F1" w14:textId="77777777" w:rsidR="00C53C55" w:rsidRDefault="00C53C55" w:rsidP="00AE71D3">
            <w:r>
              <w:rPr>
                <w:szCs w:val="28"/>
              </w:rPr>
              <w:t xml:space="preserve">Н.А. </w:t>
            </w:r>
            <w:proofErr w:type="spellStart"/>
            <w:r>
              <w:rPr>
                <w:szCs w:val="28"/>
              </w:rPr>
              <w:t>Черевко</w:t>
            </w:r>
            <w:proofErr w:type="spellEnd"/>
          </w:p>
        </w:tc>
      </w:tr>
    </w:tbl>
    <w:p w14:paraId="2E8E576F" w14:textId="16A75D36" w:rsidR="00E04808" w:rsidRPr="00B16049" w:rsidRDefault="00E04808" w:rsidP="00C53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04808" w:rsidRPr="00B16049" w:rsidSect="001A2A61">
          <w:pgSz w:w="11906" w:h="16838"/>
          <w:pgMar w:top="568" w:right="850" w:bottom="1134" w:left="1701" w:header="708" w:footer="708" w:gutter="0"/>
          <w:cols w:space="720"/>
        </w:sectPr>
      </w:pPr>
    </w:p>
    <w:p w14:paraId="25BD0EC6" w14:textId="77777777" w:rsidR="00E04808" w:rsidRPr="00B16049" w:rsidRDefault="00E04808" w:rsidP="00E04808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14:paraId="60EC866A" w14:textId="468422DD" w:rsidR="00E04808" w:rsidRPr="00AD0CD5" w:rsidRDefault="00E04808" w:rsidP="00E04808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t>к решению С</w:t>
      </w:r>
      <w:r w:rsidR="002265E1">
        <w:rPr>
          <w:rFonts w:ascii="Times New Roman" w:hAnsi="Times New Roman" w:cs="Times New Roman"/>
          <w:sz w:val="28"/>
          <w:szCs w:val="28"/>
        </w:rPr>
        <w:t>овета</w:t>
      </w:r>
      <w:r w:rsidRPr="00B16049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Pr="00B16049">
        <w:rPr>
          <w:rFonts w:ascii="Times New Roman" w:hAnsi="Times New Roman" w:cs="Times New Roman"/>
          <w:sz w:val="28"/>
          <w:szCs w:val="28"/>
        </w:rPr>
        <w:br/>
      </w:r>
      <w:r w:rsidRPr="00AD0CD5">
        <w:rPr>
          <w:rFonts w:ascii="Times New Roman" w:hAnsi="Times New Roman" w:cs="Times New Roman"/>
          <w:sz w:val="28"/>
          <w:szCs w:val="28"/>
        </w:rPr>
        <w:t>от</w:t>
      </w:r>
      <w:r w:rsidR="002265E1" w:rsidRPr="00AD0CD5">
        <w:rPr>
          <w:rFonts w:ascii="Times New Roman" w:hAnsi="Times New Roman" w:cs="Times New Roman"/>
          <w:sz w:val="28"/>
          <w:szCs w:val="28"/>
        </w:rPr>
        <w:t xml:space="preserve">     </w:t>
      </w:r>
      <w:r w:rsidR="00AD0CD5" w:rsidRPr="00AD0CD5">
        <w:rPr>
          <w:rFonts w:ascii="Times New Roman" w:hAnsi="Times New Roman" w:cs="Times New Roman"/>
          <w:sz w:val="28"/>
          <w:szCs w:val="28"/>
        </w:rPr>
        <w:t>11.11.2022 № 156</w:t>
      </w:r>
    </w:p>
    <w:p w14:paraId="6CED6B18" w14:textId="77777777" w:rsidR="00E04808" w:rsidRPr="00B16049" w:rsidRDefault="00E04808" w:rsidP="00E04808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14:paraId="663BF970" w14:textId="77777777" w:rsidR="00E04808" w:rsidRPr="00B16049" w:rsidRDefault="00E04808" w:rsidP="00E04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196FEB" w14:textId="77777777" w:rsidR="002265E1" w:rsidRPr="002265E1" w:rsidRDefault="002265E1" w:rsidP="002265E1">
      <w:pPr>
        <w:rPr>
          <w:rFonts w:ascii="Times New Roman" w:eastAsiaTheme="minorHAnsi" w:hAnsi="Times New Roman" w:cs="Times New Roman"/>
          <w:lang w:eastAsia="en-US"/>
        </w:rPr>
      </w:pPr>
    </w:p>
    <w:p w14:paraId="66CFC23D" w14:textId="77777777" w:rsidR="001A2A61" w:rsidRPr="001A2A61" w:rsidRDefault="001A2A61" w:rsidP="001A2A61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>Схема многомандатного (</w:t>
      </w:r>
      <w:proofErr w:type="spellStart"/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семимандатного</w:t>
      </w:r>
      <w:proofErr w:type="spellEnd"/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избирательного округа </w:t>
      </w:r>
    </w:p>
    <w:p w14:paraId="4B5B9020" w14:textId="77777777" w:rsidR="001A2A61" w:rsidRPr="001A2A61" w:rsidRDefault="001A2A61" w:rsidP="001A2A61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выборам депутатов Совета депутатов </w:t>
      </w:r>
      <w:proofErr w:type="spellStart"/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Среднеургальского</w:t>
      </w:r>
      <w:proofErr w:type="spellEnd"/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сельского поселения </w:t>
      </w:r>
      <w:proofErr w:type="spellStart"/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Верхнебуреинского</w:t>
      </w:r>
      <w:proofErr w:type="spellEnd"/>
      <w:r w:rsidRPr="001A2A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муниципального района Хабаровского края</w:t>
      </w:r>
    </w:p>
    <w:p w14:paraId="12B50008" w14:textId="77777777" w:rsidR="001A2A61" w:rsidRPr="001A2A61" w:rsidRDefault="001A2A61" w:rsidP="001A2A61">
      <w:pPr>
        <w:jc w:val="right"/>
        <w:rPr>
          <w:rFonts w:eastAsiaTheme="minorHAnsi"/>
          <w:lang w:eastAsia="en-US"/>
        </w:rPr>
      </w:pPr>
    </w:p>
    <w:p w14:paraId="44CEF5AB" w14:textId="77777777" w:rsidR="001A2A61" w:rsidRPr="001A2A61" w:rsidRDefault="001A2A61" w:rsidP="001A2A61">
      <w:pPr>
        <w:jc w:val="right"/>
        <w:rPr>
          <w:rFonts w:eastAsiaTheme="minorHAnsi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7"/>
        <w:gridCol w:w="1814"/>
        <w:gridCol w:w="2267"/>
        <w:gridCol w:w="1845"/>
        <w:gridCol w:w="1858"/>
      </w:tblGrid>
      <w:tr w:rsidR="001A2A61" w:rsidRPr="001A2A61" w14:paraId="5CAD2732" w14:textId="77777777" w:rsidTr="00064A52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374E4" w14:textId="77777777" w:rsidR="001A2A61" w:rsidRPr="001A2A61" w:rsidRDefault="001A2A61" w:rsidP="001A2A61">
            <w:pPr>
              <w:jc w:val="center"/>
            </w:pPr>
            <w:r w:rsidRPr="001A2A61">
              <w:t>№ округа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82B84" w14:textId="77777777" w:rsidR="001A2A61" w:rsidRPr="001A2A61" w:rsidRDefault="001A2A61" w:rsidP="001A2A61">
            <w:pPr>
              <w:jc w:val="center"/>
            </w:pPr>
            <w:r w:rsidRPr="001A2A61">
              <w:t>Границы округа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A34E0" w14:textId="77777777" w:rsidR="001A2A61" w:rsidRPr="001A2A61" w:rsidRDefault="001A2A61" w:rsidP="001A2A61">
            <w:pPr>
              <w:jc w:val="center"/>
            </w:pPr>
            <w:r w:rsidRPr="001A2A61">
              <w:t>Перечень населенных пунктов, входящих в многомандатный избирательный округ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B71FC" w14:textId="77777777" w:rsidR="001A2A61" w:rsidRPr="001A2A61" w:rsidRDefault="001A2A61" w:rsidP="001A2A61">
            <w:pPr>
              <w:jc w:val="center"/>
            </w:pPr>
            <w:r w:rsidRPr="001A2A61">
              <w:t>Количество мандатов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086B9" w14:textId="77777777" w:rsidR="001A2A61" w:rsidRPr="001A2A61" w:rsidRDefault="001A2A61" w:rsidP="001A2A61">
            <w:pPr>
              <w:jc w:val="center"/>
            </w:pPr>
            <w:r w:rsidRPr="001A2A61">
              <w:t>Численность избирателей в округе</w:t>
            </w:r>
          </w:p>
        </w:tc>
      </w:tr>
      <w:tr w:rsidR="00064A52" w:rsidRPr="00064A52" w14:paraId="2A55BEDB" w14:textId="77777777" w:rsidTr="00064A52">
        <w:trPr>
          <w:trHeight w:val="684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3715" w14:textId="77777777" w:rsidR="00064A52" w:rsidRPr="00064A52" w:rsidRDefault="00064A52" w:rsidP="00064A52">
            <w:pPr>
              <w:jc w:val="center"/>
              <w:rPr>
                <w:szCs w:val="28"/>
              </w:rPr>
            </w:pPr>
            <w:r w:rsidRPr="00064A52">
              <w:rPr>
                <w:szCs w:val="28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0D33" w14:textId="77777777" w:rsidR="00064A52" w:rsidRPr="00064A52" w:rsidRDefault="00064A52" w:rsidP="00064A52">
            <w:pPr>
              <w:jc w:val="center"/>
              <w:rPr>
                <w:szCs w:val="28"/>
              </w:rPr>
            </w:pPr>
            <w:r w:rsidRPr="00064A52">
              <w:rPr>
                <w:szCs w:val="28"/>
              </w:rPr>
              <w:t xml:space="preserve">с. Чекунда, </w:t>
            </w:r>
          </w:p>
          <w:p w14:paraId="17023F03" w14:textId="77777777" w:rsidR="00064A52" w:rsidRPr="00064A52" w:rsidRDefault="00064A52" w:rsidP="00064A52">
            <w:pPr>
              <w:jc w:val="center"/>
              <w:rPr>
                <w:szCs w:val="28"/>
              </w:rPr>
            </w:pPr>
            <w:r w:rsidRPr="00064A52">
              <w:rPr>
                <w:szCs w:val="28"/>
              </w:rPr>
              <w:t xml:space="preserve">пос. </w:t>
            </w:r>
            <w:proofErr w:type="spellStart"/>
            <w:r w:rsidRPr="00064A52">
              <w:rPr>
                <w:szCs w:val="28"/>
              </w:rPr>
              <w:t>Эльга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15B4" w14:textId="77777777" w:rsidR="00064A52" w:rsidRPr="00064A52" w:rsidRDefault="00064A52" w:rsidP="00064A52">
            <w:pPr>
              <w:jc w:val="center"/>
              <w:rPr>
                <w:szCs w:val="28"/>
              </w:rPr>
            </w:pPr>
            <w:r w:rsidRPr="00064A52">
              <w:rPr>
                <w:szCs w:val="28"/>
              </w:rPr>
              <w:t xml:space="preserve">с. Чекунда, </w:t>
            </w:r>
          </w:p>
          <w:p w14:paraId="1EA57C66" w14:textId="77777777" w:rsidR="00064A52" w:rsidRPr="00064A52" w:rsidRDefault="00064A52" w:rsidP="00064A52">
            <w:pPr>
              <w:jc w:val="center"/>
              <w:rPr>
                <w:szCs w:val="28"/>
              </w:rPr>
            </w:pPr>
            <w:r w:rsidRPr="00064A52">
              <w:rPr>
                <w:szCs w:val="28"/>
              </w:rPr>
              <w:t xml:space="preserve">пос. </w:t>
            </w:r>
            <w:proofErr w:type="spellStart"/>
            <w:r w:rsidRPr="00064A52">
              <w:rPr>
                <w:szCs w:val="28"/>
              </w:rPr>
              <w:t>Эльга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1F02" w14:textId="77777777" w:rsidR="00064A52" w:rsidRPr="00064A52" w:rsidRDefault="00064A52" w:rsidP="00064A52">
            <w:pPr>
              <w:jc w:val="center"/>
              <w:rPr>
                <w:szCs w:val="28"/>
              </w:rPr>
            </w:pPr>
            <w:r w:rsidRPr="00064A52">
              <w:rPr>
                <w:szCs w:val="28"/>
              </w:rPr>
              <w:t>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7447" w14:textId="77777777" w:rsidR="00064A52" w:rsidRPr="00064A52" w:rsidRDefault="00064A52" w:rsidP="00064A52">
            <w:pPr>
              <w:jc w:val="center"/>
              <w:rPr>
                <w:szCs w:val="28"/>
              </w:rPr>
            </w:pPr>
            <w:r w:rsidRPr="00064A52">
              <w:rPr>
                <w:rFonts w:eastAsia="Times New Roman" w:cs="Times New Roman"/>
                <w:szCs w:val="28"/>
              </w:rPr>
              <w:t>278</w:t>
            </w:r>
          </w:p>
        </w:tc>
      </w:tr>
    </w:tbl>
    <w:p w14:paraId="263D8615" w14:textId="77777777" w:rsidR="001A2A61" w:rsidRPr="001A2A61" w:rsidRDefault="001A2A61" w:rsidP="001A2A61">
      <w:pPr>
        <w:rPr>
          <w:rFonts w:ascii="Times New Roman" w:eastAsiaTheme="minorHAnsi" w:hAnsi="Times New Roman" w:cs="Times New Roman"/>
          <w:lang w:eastAsia="en-US"/>
        </w:rPr>
      </w:pPr>
    </w:p>
    <w:p w14:paraId="1CE76DBB" w14:textId="77777777" w:rsidR="002265E1" w:rsidRPr="002265E1" w:rsidRDefault="002265E1" w:rsidP="002265E1">
      <w:pPr>
        <w:rPr>
          <w:rFonts w:ascii="Times New Roman" w:eastAsiaTheme="minorHAnsi" w:hAnsi="Times New Roman" w:cs="Times New Roman"/>
          <w:lang w:eastAsia="en-US"/>
        </w:rPr>
      </w:pPr>
    </w:p>
    <w:p w14:paraId="756963DD" w14:textId="77777777" w:rsidR="002265E1" w:rsidRPr="002265E1" w:rsidRDefault="002265E1" w:rsidP="002265E1">
      <w:pPr>
        <w:rPr>
          <w:rFonts w:ascii="Times New Roman" w:eastAsiaTheme="minorHAnsi" w:hAnsi="Times New Roman" w:cs="Times New Roman"/>
          <w:lang w:eastAsia="en-US"/>
        </w:rPr>
      </w:pPr>
    </w:p>
    <w:p w14:paraId="25DD39EC" w14:textId="77777777" w:rsidR="00E04808" w:rsidRPr="00B16049" w:rsidRDefault="00E04808" w:rsidP="00E04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03CC5B" w14:textId="77777777" w:rsidR="00E04808" w:rsidRPr="00B16049" w:rsidRDefault="00E04808" w:rsidP="00E04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04808" w:rsidRPr="00B16049" w:rsidSect="001A2A61">
          <w:pgSz w:w="11906" w:h="16838"/>
          <w:pgMar w:top="567" w:right="850" w:bottom="567" w:left="1701" w:header="708" w:footer="708" w:gutter="0"/>
          <w:cols w:space="720"/>
        </w:sectPr>
      </w:pPr>
    </w:p>
    <w:p w14:paraId="33C38CAF" w14:textId="77777777" w:rsidR="00E04808" w:rsidRPr="00B16049" w:rsidRDefault="00E04808" w:rsidP="0091062D">
      <w:pPr>
        <w:spacing w:after="0" w:line="240" w:lineRule="auto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6FF8F64E" w14:textId="6C6100AF" w:rsidR="00E04808" w:rsidRPr="00B16049" w:rsidRDefault="00E04808" w:rsidP="0091062D">
      <w:pPr>
        <w:spacing w:after="0" w:line="240" w:lineRule="auto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 w:rsidRPr="00B16049">
        <w:rPr>
          <w:rFonts w:ascii="Times New Roman" w:hAnsi="Times New Roman" w:cs="Times New Roman"/>
          <w:sz w:val="28"/>
          <w:szCs w:val="28"/>
        </w:rPr>
        <w:t>к решению Со</w:t>
      </w:r>
      <w:r w:rsidR="002265E1">
        <w:rPr>
          <w:rFonts w:ascii="Times New Roman" w:hAnsi="Times New Roman" w:cs="Times New Roman"/>
          <w:sz w:val="28"/>
          <w:szCs w:val="28"/>
        </w:rPr>
        <w:t>вета</w:t>
      </w:r>
      <w:r w:rsidRPr="00B16049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Pr="00B16049">
        <w:rPr>
          <w:rFonts w:ascii="Times New Roman" w:hAnsi="Times New Roman" w:cs="Times New Roman"/>
          <w:sz w:val="28"/>
          <w:szCs w:val="28"/>
        </w:rPr>
        <w:br/>
      </w:r>
      <w:r w:rsidR="00AD0CD5">
        <w:rPr>
          <w:rFonts w:ascii="Times New Roman" w:hAnsi="Times New Roman" w:cs="Times New Roman"/>
          <w:sz w:val="28"/>
          <w:szCs w:val="28"/>
        </w:rPr>
        <w:t>от     11.11.2022 № 156</w:t>
      </w:r>
    </w:p>
    <w:p w14:paraId="3D0DFB48" w14:textId="77777777" w:rsidR="00E04808" w:rsidRPr="00B16049" w:rsidRDefault="00E04808" w:rsidP="00E04808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14:paraId="5C6DD731" w14:textId="77777777" w:rsidR="00E04808" w:rsidRPr="00384CBC" w:rsidRDefault="00E04808" w:rsidP="00E04808">
      <w:pPr>
        <w:spacing w:after="0" w:line="240" w:lineRule="auto"/>
        <w:ind w:left="453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CE54B10" w14:textId="5D25C875" w:rsidR="00E04808" w:rsidRDefault="00E04808" w:rsidP="00384CB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4CBC">
        <w:rPr>
          <w:rFonts w:ascii="Times New Roman" w:hAnsi="Times New Roman" w:cs="Times New Roman"/>
          <w:bCs/>
          <w:sz w:val="28"/>
          <w:szCs w:val="28"/>
        </w:rPr>
        <w:t>Графическое изображение схемы</w:t>
      </w:r>
      <w:r w:rsidRPr="002265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65E1" w:rsidRPr="002265E1">
        <w:rPr>
          <w:rFonts w:ascii="Times New Roman" w:hAnsi="Times New Roman" w:cs="Times New Roman"/>
          <w:bCs/>
          <w:sz w:val="28"/>
          <w:szCs w:val="28"/>
        </w:rPr>
        <w:t>многомандатного избирательного округа по выборам депутатов Совета депутатов</w:t>
      </w:r>
      <w:r w:rsidR="001A2A6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64A52">
        <w:rPr>
          <w:rFonts w:ascii="Times New Roman" w:hAnsi="Times New Roman" w:cs="Times New Roman"/>
          <w:bCs/>
          <w:sz w:val="28"/>
          <w:szCs w:val="28"/>
        </w:rPr>
        <w:t>Чекундин</w:t>
      </w:r>
      <w:r w:rsidR="001A2A61">
        <w:rPr>
          <w:rFonts w:ascii="Times New Roman" w:hAnsi="Times New Roman" w:cs="Times New Roman"/>
          <w:bCs/>
          <w:sz w:val="28"/>
          <w:szCs w:val="28"/>
        </w:rPr>
        <w:t>ского</w:t>
      </w:r>
      <w:proofErr w:type="spellEnd"/>
      <w:r w:rsidR="002265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65E1" w:rsidRPr="001A2A61">
        <w:rPr>
          <w:rFonts w:ascii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2265E1" w:rsidRPr="001A2A61">
        <w:rPr>
          <w:rFonts w:ascii="Times New Roman" w:hAnsi="Times New Roman" w:cs="Times New Roman"/>
          <w:bCs/>
          <w:sz w:val="28"/>
          <w:szCs w:val="28"/>
        </w:rPr>
        <w:t>Верхнебуреинского</w:t>
      </w:r>
      <w:proofErr w:type="spellEnd"/>
      <w:r w:rsidR="002265E1" w:rsidRPr="001A2A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65E1" w:rsidRPr="002265E1">
        <w:rPr>
          <w:rFonts w:ascii="Times New Roman" w:hAnsi="Times New Roman" w:cs="Times New Roman"/>
          <w:bCs/>
          <w:sz w:val="28"/>
          <w:szCs w:val="28"/>
        </w:rPr>
        <w:t>муниципального района Хабаровского края</w:t>
      </w:r>
    </w:p>
    <w:p w14:paraId="44CCFB56" w14:textId="06D2DE4C" w:rsidR="002265E1" w:rsidRDefault="002265E1" w:rsidP="00384CB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2A6CB18" w14:textId="3687A316" w:rsidR="002265E1" w:rsidRDefault="002265E1" w:rsidP="00384CB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3319AB3" w14:textId="5108B2F2" w:rsidR="002265E1" w:rsidRDefault="002265E1" w:rsidP="00384CB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C5D9BC" w14:textId="223EE9C0" w:rsidR="002265E1" w:rsidRDefault="002265E1" w:rsidP="00384CB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37DA3F8" w14:textId="538FCFFC" w:rsidR="00D56545" w:rsidRPr="001A2A61" w:rsidRDefault="00064A52" w:rsidP="001A2A6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5F71B5" wp14:editId="1E644C09">
            <wp:extent cx="5940425" cy="3886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545" w:rsidRPr="001A2A61" w:rsidSect="001A2A61">
      <w:pgSz w:w="11906" w:h="16838"/>
      <w:pgMar w:top="284" w:right="1701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4808"/>
    <w:rsid w:val="0006177D"/>
    <w:rsid w:val="00064A52"/>
    <w:rsid w:val="00085900"/>
    <w:rsid w:val="001A2A61"/>
    <w:rsid w:val="002265E1"/>
    <w:rsid w:val="00384CBC"/>
    <w:rsid w:val="00727B9D"/>
    <w:rsid w:val="007D7BD3"/>
    <w:rsid w:val="0091062D"/>
    <w:rsid w:val="00AD0CD5"/>
    <w:rsid w:val="00B16049"/>
    <w:rsid w:val="00C53C55"/>
    <w:rsid w:val="00D17D09"/>
    <w:rsid w:val="00D56545"/>
    <w:rsid w:val="00D72A29"/>
    <w:rsid w:val="00E008B2"/>
    <w:rsid w:val="00E04808"/>
    <w:rsid w:val="00E9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4266C"/>
  <w15:docId w15:val="{CD47393C-7D23-4652-A08D-CA066996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5E1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0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Портал</dc:creator>
  <cp:keywords/>
  <dc:description/>
  <cp:lastModifiedBy>Пользователь</cp:lastModifiedBy>
  <cp:revision>19</cp:revision>
  <dcterms:created xsi:type="dcterms:W3CDTF">2022-10-31T01:27:00Z</dcterms:created>
  <dcterms:modified xsi:type="dcterms:W3CDTF">2022-12-06T06:30:00Z</dcterms:modified>
</cp:coreProperties>
</file>